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7BC" w:rsidRPr="000D57BC" w:rsidRDefault="000D57BC" w:rsidP="000D57BC">
      <w:pPr>
        <w:pStyle w:val="BijlageGenummerdKop2"/>
        <w:numPr>
          <w:ilvl w:val="0"/>
          <w:numId w:val="21"/>
        </w:numPr>
        <w:tabs>
          <w:tab w:val="clear" w:pos="1134"/>
        </w:tabs>
        <w:ind w:left="1701" w:hanging="1701"/>
      </w:pPr>
      <w:bookmarkStart w:id="0" w:name="_Toc496111713"/>
      <w:bookmarkStart w:id="1" w:name="_Toc48562640"/>
      <w:bookmarkStart w:id="2" w:name="bwKopbijlage_Q"/>
      <w:r w:rsidRPr="000D57BC">
        <w:t>Ambitieniveau CO2 reductie</w:t>
      </w:r>
      <w:bookmarkEnd w:id="0"/>
      <w:bookmarkEnd w:id="1"/>
    </w:p>
    <w:bookmarkEnd w:id="2"/>
    <w:p w:rsidR="000D57BC" w:rsidRPr="000D57BC" w:rsidRDefault="000D57BC" w:rsidP="000D57BC">
      <w:pPr>
        <w:pStyle w:val="broodtekst0"/>
        <w:ind w:left="1134"/>
        <w:rPr>
          <w:color w:val="000000"/>
          <w:lang w:val="nl-NL"/>
        </w:rPr>
      </w:pPr>
      <w:r w:rsidRPr="000D57BC">
        <w:rPr>
          <w:color w:val="000000"/>
          <w:lang w:val="nl-NL"/>
        </w:rPr>
        <w:t>In onderstaande tabellen staat het standaard BPKV-criterium CO2-Prestatieladder. De begrippen die gehanteerd worden in dit BPKV-criterium, worden uitgelegd in Handboek CO2-Prestatieladder 3.0. Voor de toepassing van het BPKV-criterium is het Handboek maatgevend met betrekking tot de uitleg van de in onderstaande tabellen gehanteerde begrippen en normen.</w:t>
      </w:r>
    </w:p>
    <w:p w:rsidR="000D57BC" w:rsidRPr="000D57BC" w:rsidRDefault="000D57BC" w:rsidP="000D57BC">
      <w:pPr>
        <w:pStyle w:val="broodtekst0"/>
        <w:ind w:left="1134" w:right="169"/>
        <w:rPr>
          <w:color w:val="000000"/>
          <w:lang w:val="nl-NL"/>
        </w:rPr>
      </w:pPr>
    </w:p>
    <w:p w:rsidR="000D57BC" w:rsidRPr="000D57BC" w:rsidRDefault="000D57BC" w:rsidP="000D57BC">
      <w:pPr>
        <w:pStyle w:val="broodtekst0"/>
        <w:ind w:left="1134"/>
        <w:rPr>
          <w:color w:val="000000"/>
          <w:lang w:val="nl-NL"/>
        </w:rPr>
      </w:pPr>
      <w:r w:rsidRPr="000D57BC">
        <w:rPr>
          <w:color w:val="000000"/>
          <w:lang w:val="nl-NL"/>
        </w:rPr>
        <w:t>Een bedrijf dat zich op een bepaald niveau wil laten certificeren, moet uiteraard aan alle eisen van het Handboek voldoen. Maar ee</w:t>
      </w:r>
      <w:bookmarkStart w:id="3" w:name="_GoBack"/>
      <w:bookmarkEnd w:id="3"/>
      <w:r w:rsidRPr="000D57BC">
        <w:rPr>
          <w:color w:val="000000"/>
          <w:lang w:val="nl-NL"/>
        </w:rPr>
        <w:t>n bedrijf dat alleen voor een specifiek project wil aantonen dat het bij de uitvoering van het project aan een bepaald niveau heeft voldaan, heeft het Handboek alleen nodig voor de uitleg van de in onderstaande tabellen gehanteerde begrippen en normen. In de formuleringen van het standaard BPKV-criterium is daarmee al rekening gehouden, omdat deze formuleringen uitgaan van het project (met project wordt hier de opdracht bedoeld), en niet van het hele bedrijf.</w:t>
      </w:r>
    </w:p>
    <w:p w:rsidR="000D57BC" w:rsidRPr="000D57BC" w:rsidRDefault="000D57BC" w:rsidP="000D57BC">
      <w:pPr>
        <w:pStyle w:val="broodtekst0"/>
        <w:ind w:left="1134"/>
        <w:rPr>
          <w:color w:val="000000"/>
          <w:lang w:val="nl-NL"/>
        </w:rPr>
      </w:pPr>
    </w:p>
    <w:p w:rsidR="000D57BC" w:rsidRPr="000D57BC" w:rsidRDefault="000D57BC" w:rsidP="000D57BC">
      <w:pPr>
        <w:pStyle w:val="broodtekst0"/>
        <w:ind w:left="1134"/>
        <w:rPr>
          <w:color w:val="000000"/>
          <w:lang w:val="nl-NL"/>
        </w:rPr>
      </w:pPr>
      <w:r w:rsidRPr="000D57BC">
        <w:rPr>
          <w:color w:val="000000"/>
          <w:lang w:val="nl-NL"/>
        </w:rPr>
        <w:t>De vijf volgende CO2-ambitieniveaus in het kader van de Economisch Meest Voordelige Inschrijving met de beste prijs-kwaliteitverhouding (BPKV) worden onderkend:</w:t>
      </w:r>
    </w:p>
    <w:p w:rsidR="000D57BC" w:rsidRPr="000D57BC" w:rsidRDefault="000D57BC" w:rsidP="000D57BC">
      <w:pPr>
        <w:pStyle w:val="broodtekst0"/>
        <w:ind w:left="1134"/>
        <w:rPr>
          <w:color w:val="000000"/>
          <w:lang w:val="nl-NL"/>
        </w:rPr>
      </w:pPr>
    </w:p>
    <w:p w:rsidR="000D57BC" w:rsidRPr="000D57BC" w:rsidRDefault="000D57BC" w:rsidP="000D57BC">
      <w:pPr>
        <w:pStyle w:val="broodtekst0"/>
        <w:tabs>
          <w:tab w:val="clear" w:pos="227"/>
          <w:tab w:val="clear" w:pos="454"/>
          <w:tab w:val="clear" w:pos="680"/>
        </w:tabs>
        <w:ind w:left="-142"/>
        <w:rPr>
          <w:b/>
          <w:color w:val="000000"/>
          <w:lang w:val="nl-NL"/>
        </w:rPr>
      </w:pPr>
      <w:r w:rsidRPr="000D57BC">
        <w:rPr>
          <w:b/>
          <w:color w:val="000000"/>
          <w:lang w:val="nl-NL"/>
        </w:rPr>
        <w:t>Ambitieniveau 1</w:t>
      </w:r>
    </w:p>
    <w:tbl>
      <w:tblPr>
        <w:tblpPr w:leftFromText="141" w:rightFromText="141" w:vertAnchor="text" w:horzAnchor="margin" w:tblpXSpec="center" w:tblpY="151"/>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5"/>
        <w:gridCol w:w="1418"/>
        <w:gridCol w:w="2693"/>
        <w:gridCol w:w="793"/>
        <w:gridCol w:w="1276"/>
        <w:gridCol w:w="2977"/>
      </w:tblGrid>
      <w:tr w:rsidR="000D57BC" w:rsidRPr="000D57BC" w:rsidTr="00202A18">
        <w:trPr>
          <w:trHeight w:val="397"/>
        </w:trPr>
        <w:tc>
          <w:tcPr>
            <w:tcW w:w="9582" w:type="dxa"/>
            <w:gridSpan w:val="6"/>
            <w:noWrap/>
          </w:tcPr>
          <w:p w:rsidR="000D57BC" w:rsidRPr="000D57BC" w:rsidRDefault="000D57BC" w:rsidP="00202A18">
            <w:pPr>
              <w:spacing w:line="240" w:lineRule="exact"/>
              <w:rPr>
                <w:b/>
                <w:bCs/>
                <w:color w:val="000000"/>
                <w:lang w:val="nl-NL"/>
              </w:rPr>
            </w:pPr>
            <w:r w:rsidRPr="000D57BC">
              <w:rPr>
                <w:b/>
                <w:bCs/>
                <w:color w:val="000000"/>
                <w:sz w:val="16"/>
                <w:szCs w:val="16"/>
                <w:lang w:val="nl-NL"/>
              </w:rPr>
              <w:t>CO</w:t>
            </w:r>
            <w:r w:rsidRPr="000D57BC">
              <w:rPr>
                <w:b/>
                <w:bCs/>
                <w:color w:val="000000"/>
                <w:sz w:val="16"/>
                <w:szCs w:val="16"/>
                <w:vertAlign w:val="subscript"/>
                <w:lang w:val="nl-NL"/>
              </w:rPr>
              <w:t>2</w:t>
            </w:r>
            <w:r w:rsidRPr="000D57BC">
              <w:rPr>
                <w:b/>
                <w:bCs/>
                <w:color w:val="000000"/>
                <w:sz w:val="16"/>
                <w:szCs w:val="16"/>
                <w:lang w:val="nl-NL"/>
              </w:rPr>
              <w:t>-AMBITIENIVEAU 1</w:t>
            </w:r>
          </w:p>
        </w:tc>
      </w:tr>
      <w:tr w:rsidR="000D57BC" w:rsidRPr="000D57BC" w:rsidTr="00202A18">
        <w:trPr>
          <w:trHeight w:val="284"/>
        </w:trPr>
        <w:tc>
          <w:tcPr>
            <w:tcW w:w="425" w:type="dxa"/>
          </w:tcPr>
          <w:p w:rsidR="000D57BC" w:rsidRPr="000D57BC" w:rsidRDefault="000D57BC" w:rsidP="00202A18">
            <w:pPr>
              <w:spacing w:line="240" w:lineRule="exact"/>
              <w:rPr>
                <w:rFonts w:cs="Calibri"/>
                <w:i/>
                <w:color w:val="000000"/>
                <w:lang w:val="nl-NL"/>
              </w:rPr>
            </w:pPr>
          </w:p>
        </w:tc>
        <w:tc>
          <w:tcPr>
            <w:tcW w:w="1418"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2693"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c>
          <w:tcPr>
            <w:tcW w:w="793" w:type="dxa"/>
            <w:vAlign w:val="bottom"/>
          </w:tcPr>
          <w:p w:rsidR="000D57BC" w:rsidRPr="000D57BC" w:rsidRDefault="000D57BC" w:rsidP="00202A18">
            <w:pPr>
              <w:spacing w:line="240" w:lineRule="exact"/>
              <w:rPr>
                <w:rFonts w:cs="Calibri"/>
                <w:i/>
                <w:color w:val="000000"/>
                <w:lang w:val="nl-NL"/>
              </w:rPr>
            </w:pPr>
          </w:p>
        </w:tc>
        <w:tc>
          <w:tcPr>
            <w:tcW w:w="1276"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2977"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r>
      <w:tr w:rsidR="000D57BC" w:rsidRPr="000D57BC" w:rsidTr="00202A18">
        <w:trPr>
          <w:trHeight w:val="855"/>
        </w:trPr>
        <w:tc>
          <w:tcPr>
            <w:tcW w:w="425" w:type="dxa"/>
            <w:vMerge w:val="restart"/>
          </w:tcPr>
          <w:p w:rsidR="000D57BC" w:rsidRPr="000D57BC" w:rsidRDefault="000D57BC" w:rsidP="00202A18">
            <w:pPr>
              <w:spacing w:line="240" w:lineRule="exact"/>
              <w:rPr>
                <w:rFonts w:cs="Calibri"/>
                <w:b/>
                <w:bCs/>
                <w:color w:val="000000"/>
                <w:lang w:val="nl-NL"/>
              </w:rPr>
            </w:pPr>
            <w:r w:rsidRPr="000D57BC">
              <w:rPr>
                <w:rFonts w:cs="Calibri"/>
                <w:b/>
                <w:bCs/>
                <w:color w:val="000000"/>
                <w:sz w:val="16"/>
                <w:szCs w:val="16"/>
                <w:lang w:val="nl-NL"/>
              </w:rPr>
              <w:t>1A</w:t>
            </w:r>
          </w:p>
        </w:tc>
        <w:tc>
          <w:tcPr>
            <w:tcW w:w="141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Energie verbruik</w:t>
            </w:r>
          </w:p>
        </w:tc>
        <w:tc>
          <w:tcPr>
            <w:tcW w:w="2693"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Identificatie en analyse van te verwachten en werkelijke energiestromen van het project heeft plaats gevonden.</w:t>
            </w:r>
          </w:p>
        </w:tc>
        <w:tc>
          <w:tcPr>
            <w:tcW w:w="793"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1B</w:t>
            </w:r>
          </w:p>
        </w:tc>
        <w:tc>
          <w:tcPr>
            <w:tcW w:w="1276"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Energie-reductie</w:t>
            </w:r>
          </w:p>
        </w:tc>
        <w:tc>
          <w:tcPr>
            <w:tcW w:w="2977" w:type="dxa"/>
          </w:tcPr>
          <w:p w:rsidR="000D57BC" w:rsidRPr="000D57BC" w:rsidRDefault="000D57BC" w:rsidP="00202A18">
            <w:pPr>
              <w:spacing w:line="240" w:lineRule="exact"/>
              <w:rPr>
                <w:rFonts w:cs="Calibri"/>
                <w:bCs/>
                <w:color w:val="000000"/>
                <w:lang w:val="nl-NL"/>
              </w:rPr>
            </w:pPr>
            <w:r w:rsidRPr="000D57BC">
              <w:rPr>
                <w:b/>
                <w:color w:val="000000"/>
                <w:sz w:val="16"/>
                <w:szCs w:val="16"/>
                <w:lang w:val="nl-NL"/>
              </w:rPr>
              <w:t>1.</w:t>
            </w:r>
            <w:r w:rsidRPr="000D57BC">
              <w:rPr>
                <w:color w:val="000000"/>
                <w:sz w:val="16"/>
                <w:szCs w:val="16"/>
                <w:lang w:val="nl-NL"/>
              </w:rPr>
              <w:t xml:space="preserve"> De opdrachtnemer onderzoekt aantoonbaar de mogelijkheden het energieverbruik te reduceren van het project.</w:t>
            </w:r>
          </w:p>
        </w:tc>
      </w:tr>
      <w:tr w:rsidR="000D57BC" w:rsidRPr="000D57BC" w:rsidTr="00202A18">
        <w:trPr>
          <w:trHeight w:val="855"/>
        </w:trPr>
        <w:tc>
          <w:tcPr>
            <w:tcW w:w="425" w:type="dxa"/>
            <w:vMerge/>
          </w:tcPr>
          <w:p w:rsidR="000D57BC" w:rsidRPr="000D57BC" w:rsidRDefault="000D57BC" w:rsidP="00202A18">
            <w:pPr>
              <w:spacing w:line="240" w:lineRule="exact"/>
              <w:rPr>
                <w:rFonts w:cs="Calibri"/>
                <w:b/>
                <w:bCs/>
                <w:color w:val="000000"/>
                <w:lang w:val="nl-NL"/>
              </w:rPr>
            </w:pPr>
          </w:p>
        </w:tc>
        <w:tc>
          <w:tcPr>
            <w:tcW w:w="1418" w:type="dxa"/>
            <w:vMerge/>
          </w:tcPr>
          <w:p w:rsidR="000D57BC" w:rsidRPr="000D57BC" w:rsidRDefault="000D57BC" w:rsidP="00202A18">
            <w:pPr>
              <w:spacing w:line="240" w:lineRule="exact"/>
              <w:rPr>
                <w:rFonts w:cs="Calibri"/>
                <w:bCs/>
                <w:color w:val="000000"/>
                <w:lang w:val="nl-NL"/>
              </w:rPr>
            </w:pPr>
          </w:p>
        </w:tc>
        <w:tc>
          <w:tcPr>
            <w:tcW w:w="2693"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Alle te verwachten en werkelijke energiestromen van het project zijn aantoonbaar in kaart gebracht.</w:t>
            </w:r>
          </w:p>
        </w:tc>
        <w:tc>
          <w:tcPr>
            <w:tcW w:w="793" w:type="dxa"/>
            <w:vMerge/>
          </w:tcPr>
          <w:p w:rsidR="000D57BC" w:rsidRPr="000D57BC" w:rsidRDefault="000D57BC" w:rsidP="00202A18">
            <w:pPr>
              <w:spacing w:line="240" w:lineRule="exact"/>
              <w:rPr>
                <w:rFonts w:cs="Calibri"/>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2977" w:type="dxa"/>
            <w:vMerge w:val="restart"/>
          </w:tcPr>
          <w:p w:rsidR="000D57BC" w:rsidRPr="000D57BC" w:rsidRDefault="000D57BC" w:rsidP="00202A18">
            <w:pPr>
              <w:rPr>
                <w:color w:val="000000"/>
                <w:sz w:val="16"/>
                <w:szCs w:val="16"/>
                <w:lang w:val="nl-NL"/>
              </w:rPr>
            </w:pPr>
            <w:r w:rsidRPr="000D57BC">
              <w:rPr>
                <w:b/>
                <w:color w:val="000000"/>
                <w:sz w:val="16"/>
                <w:szCs w:val="16"/>
                <w:lang w:val="nl-NL"/>
              </w:rPr>
              <w:t>2.</w:t>
            </w:r>
            <w:r w:rsidRPr="000D57BC">
              <w:rPr>
                <w:color w:val="000000"/>
                <w:sz w:val="16"/>
                <w:szCs w:val="16"/>
                <w:lang w:val="nl-NL"/>
              </w:rPr>
              <w:t xml:space="preserve"> De opdrachtnemer maakt een verslag van een onafhankelijke interne controle voor het project.</w:t>
            </w:r>
          </w:p>
          <w:p w:rsidR="000D57BC" w:rsidRPr="000D57BC" w:rsidRDefault="000D57BC" w:rsidP="00202A18">
            <w:pPr>
              <w:spacing w:line="240" w:lineRule="exact"/>
              <w:rPr>
                <w:rFonts w:cs="Calibri"/>
                <w:bCs/>
                <w:color w:val="000000"/>
                <w:lang w:val="nl-NL"/>
              </w:rPr>
            </w:pPr>
          </w:p>
        </w:tc>
      </w:tr>
      <w:tr w:rsidR="000D57BC" w:rsidRPr="000D57BC" w:rsidTr="00202A18">
        <w:trPr>
          <w:trHeight w:val="606"/>
        </w:trPr>
        <w:tc>
          <w:tcPr>
            <w:tcW w:w="425" w:type="dxa"/>
            <w:vMerge/>
          </w:tcPr>
          <w:p w:rsidR="000D57BC" w:rsidRPr="000D57BC" w:rsidRDefault="000D57BC" w:rsidP="00202A18">
            <w:pPr>
              <w:spacing w:line="240" w:lineRule="exact"/>
              <w:rPr>
                <w:rFonts w:cs="Calibri"/>
                <w:b/>
                <w:bCs/>
                <w:color w:val="000000"/>
                <w:lang w:val="nl-NL"/>
              </w:rPr>
            </w:pPr>
          </w:p>
        </w:tc>
        <w:tc>
          <w:tcPr>
            <w:tcW w:w="1418" w:type="dxa"/>
            <w:vMerge/>
          </w:tcPr>
          <w:p w:rsidR="000D57BC" w:rsidRPr="000D57BC" w:rsidRDefault="000D57BC" w:rsidP="00202A18">
            <w:pPr>
              <w:spacing w:line="240" w:lineRule="exact"/>
              <w:rPr>
                <w:rFonts w:cs="Calibri"/>
                <w:bCs/>
                <w:color w:val="000000"/>
                <w:lang w:val="nl-NL"/>
              </w:rPr>
            </w:pPr>
          </w:p>
        </w:tc>
        <w:tc>
          <w:tcPr>
            <w:tcW w:w="2693"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w:t>
            </w:r>
            <w:r w:rsidRPr="000D57BC">
              <w:rPr>
                <w:rFonts w:eastAsia="Calibri" w:cs="Arial"/>
                <w:color w:val="000000"/>
                <w:sz w:val="16"/>
                <w:szCs w:val="16"/>
                <w:lang w:val="nl-NL"/>
              </w:rPr>
              <w:t xml:space="preserve"> Deze lijst wordt gedurende de looptijd van het project regelmatig opgevolgd en actueel gehouden.</w:t>
            </w:r>
          </w:p>
        </w:tc>
        <w:tc>
          <w:tcPr>
            <w:tcW w:w="793" w:type="dxa"/>
            <w:vMerge/>
          </w:tcPr>
          <w:p w:rsidR="000D57BC" w:rsidRPr="000D57BC" w:rsidRDefault="000D57BC" w:rsidP="00202A18">
            <w:pPr>
              <w:spacing w:line="240" w:lineRule="exact"/>
              <w:rPr>
                <w:rFonts w:cs="Calibri"/>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2977" w:type="dxa"/>
            <w:vMerge/>
          </w:tcPr>
          <w:p w:rsidR="000D57BC" w:rsidRPr="000D57BC" w:rsidRDefault="000D57BC" w:rsidP="00202A18">
            <w:pPr>
              <w:spacing w:line="240" w:lineRule="exact"/>
              <w:rPr>
                <w:rFonts w:cs="Calibri"/>
                <w:bCs/>
                <w:color w:val="000000"/>
                <w:lang w:val="nl-NL"/>
              </w:rPr>
            </w:pPr>
          </w:p>
        </w:tc>
      </w:tr>
      <w:tr w:rsidR="000D57BC" w:rsidRPr="000D57BC" w:rsidTr="00202A18">
        <w:trPr>
          <w:trHeight w:val="825"/>
        </w:trPr>
        <w:tc>
          <w:tcPr>
            <w:tcW w:w="425" w:type="dxa"/>
            <w:vMerge w:val="restart"/>
          </w:tcPr>
          <w:p w:rsidR="000D57BC" w:rsidRPr="000D57BC" w:rsidRDefault="000D57BC" w:rsidP="00202A18">
            <w:pPr>
              <w:spacing w:line="240" w:lineRule="exact"/>
              <w:rPr>
                <w:rFonts w:cs="Calibri"/>
                <w:b/>
                <w:bCs/>
                <w:color w:val="000000"/>
                <w:lang w:val="nl-NL"/>
              </w:rPr>
            </w:pPr>
            <w:r w:rsidRPr="000D57BC">
              <w:rPr>
                <w:rFonts w:cs="Calibri"/>
                <w:b/>
                <w:bCs/>
                <w:color w:val="000000"/>
                <w:sz w:val="16"/>
                <w:szCs w:val="16"/>
                <w:lang w:val="nl-NL"/>
              </w:rPr>
              <w:t>1C</w:t>
            </w:r>
          </w:p>
        </w:tc>
        <w:tc>
          <w:tcPr>
            <w:tcW w:w="141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Communicatie</w:t>
            </w:r>
          </w:p>
        </w:tc>
        <w:tc>
          <w:tcPr>
            <w:tcW w:w="2693"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Communiceert aantoonbaar intern op ad hoc basis over het energiereductie beleid van het project.</w:t>
            </w:r>
          </w:p>
        </w:tc>
        <w:tc>
          <w:tcPr>
            <w:tcW w:w="793"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1D</w:t>
            </w:r>
          </w:p>
        </w:tc>
        <w:tc>
          <w:tcPr>
            <w:tcW w:w="1276"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w:t>
            </w:r>
            <w:r w:rsidRPr="000D57BC">
              <w:rPr>
                <w:rFonts w:eastAsia="Calibri" w:cs="Arial"/>
                <w:b/>
                <w:color w:val="000000"/>
                <w:sz w:val="16"/>
                <w:szCs w:val="16"/>
                <w:vertAlign w:val="subscript"/>
                <w:lang w:val="nl-NL"/>
              </w:rPr>
              <w:t>2</w:t>
            </w:r>
            <w:r w:rsidRPr="000D57BC">
              <w:rPr>
                <w:rFonts w:eastAsia="Calibri" w:cs="Arial"/>
                <w:b/>
                <w:color w:val="000000"/>
                <w:sz w:val="16"/>
                <w:szCs w:val="16"/>
                <w:lang w:val="nl-NL"/>
              </w:rPr>
              <w:t>-reductie initiatieven</w:t>
            </w:r>
          </w:p>
        </w:tc>
        <w:tc>
          <w:tcPr>
            <w:tcW w:w="2977" w:type="dxa"/>
          </w:tcPr>
          <w:p w:rsidR="000D57BC" w:rsidRPr="000D57BC" w:rsidRDefault="000D57BC" w:rsidP="00202A18">
            <w:pPr>
              <w:spacing w:line="240" w:lineRule="exact"/>
              <w:rPr>
                <w:rFonts w:cs="Calibri"/>
                <w:bCs/>
                <w:color w:val="000000"/>
                <w:lang w:val="nl-NL"/>
              </w:rPr>
            </w:pPr>
            <w:r w:rsidRPr="000D57BC">
              <w:rPr>
                <w:b/>
                <w:color w:val="000000"/>
                <w:sz w:val="16"/>
                <w:szCs w:val="16"/>
                <w:lang w:val="nl-NL"/>
              </w:rPr>
              <w:t>1.</w:t>
            </w:r>
            <w:r w:rsidRPr="000D57BC">
              <w:rPr>
                <w:color w:val="000000"/>
                <w:sz w:val="16"/>
                <w:szCs w:val="16"/>
                <w:lang w:val="nl-NL"/>
              </w:rPr>
              <w:t xml:space="preserve"> De opdrachtnemer toont aan op de hoogte te zijn van sector en of keteninitiatieven op het gebied van CO</w:t>
            </w:r>
            <w:r w:rsidRPr="000D57BC">
              <w:rPr>
                <w:rFonts w:ascii="Cambria Math" w:hAnsi="Cambria Math" w:cs="Cambria Math"/>
                <w:color w:val="000000"/>
                <w:sz w:val="16"/>
                <w:szCs w:val="16"/>
                <w:lang w:val="nl-NL"/>
              </w:rPr>
              <w:t>₂</w:t>
            </w:r>
            <w:r w:rsidRPr="000D57BC">
              <w:rPr>
                <w:color w:val="000000"/>
                <w:sz w:val="16"/>
                <w:szCs w:val="16"/>
                <w:lang w:val="nl-NL"/>
              </w:rPr>
              <w:t>-reductie die relevant zijn voor het project.</w:t>
            </w:r>
          </w:p>
        </w:tc>
      </w:tr>
      <w:tr w:rsidR="000D57BC" w:rsidRPr="000D57BC" w:rsidTr="00202A18">
        <w:trPr>
          <w:trHeight w:val="885"/>
        </w:trPr>
        <w:tc>
          <w:tcPr>
            <w:tcW w:w="425" w:type="dxa"/>
            <w:vMerge/>
          </w:tcPr>
          <w:p w:rsidR="000D57BC" w:rsidRPr="000D57BC" w:rsidRDefault="000D57BC" w:rsidP="00202A18">
            <w:pPr>
              <w:spacing w:line="240" w:lineRule="exact"/>
              <w:rPr>
                <w:rFonts w:cs="Calibri"/>
                <w:b/>
                <w:bCs/>
                <w:color w:val="000000"/>
                <w:lang w:val="nl-NL"/>
              </w:rPr>
            </w:pPr>
          </w:p>
        </w:tc>
        <w:tc>
          <w:tcPr>
            <w:tcW w:w="1418" w:type="dxa"/>
            <w:vMerge/>
          </w:tcPr>
          <w:p w:rsidR="000D57BC" w:rsidRPr="000D57BC" w:rsidRDefault="000D57BC" w:rsidP="00202A18">
            <w:pPr>
              <w:spacing w:line="240" w:lineRule="exact"/>
              <w:rPr>
                <w:rFonts w:cs="Calibri"/>
                <w:b/>
                <w:bCs/>
                <w:color w:val="000000"/>
                <w:lang w:val="nl-NL"/>
              </w:rPr>
            </w:pPr>
          </w:p>
        </w:tc>
        <w:tc>
          <w:tcPr>
            <w:tcW w:w="2693"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Communiceert aantoonbaar extern op ad hoc basis over het energiereductie beleid van het project.</w:t>
            </w:r>
          </w:p>
        </w:tc>
        <w:tc>
          <w:tcPr>
            <w:tcW w:w="793" w:type="dxa"/>
            <w:vMerge/>
          </w:tcPr>
          <w:p w:rsidR="000D57BC" w:rsidRPr="000D57BC" w:rsidRDefault="000D57BC" w:rsidP="00202A18">
            <w:pPr>
              <w:spacing w:line="240" w:lineRule="exact"/>
              <w:rPr>
                <w:rFonts w:cs="Calibri"/>
                <w:b/>
                <w:bCs/>
                <w:color w:val="000000"/>
                <w:lang w:val="nl-NL"/>
              </w:rPr>
            </w:pPr>
          </w:p>
        </w:tc>
        <w:tc>
          <w:tcPr>
            <w:tcW w:w="1276" w:type="dxa"/>
            <w:vMerge/>
          </w:tcPr>
          <w:p w:rsidR="000D57BC" w:rsidRPr="000D57BC" w:rsidRDefault="000D57BC" w:rsidP="00202A18">
            <w:pPr>
              <w:spacing w:line="240" w:lineRule="exact"/>
              <w:rPr>
                <w:rFonts w:cs="Calibri"/>
                <w:b/>
                <w:bCs/>
                <w:color w:val="000000"/>
                <w:lang w:val="nl-NL"/>
              </w:rPr>
            </w:pPr>
          </w:p>
        </w:tc>
        <w:tc>
          <w:tcPr>
            <w:tcW w:w="2977" w:type="dxa"/>
          </w:tcPr>
          <w:p w:rsidR="000D57BC" w:rsidRPr="000D57BC" w:rsidRDefault="000D57BC" w:rsidP="00202A18">
            <w:pPr>
              <w:spacing w:line="240" w:lineRule="exact"/>
              <w:rPr>
                <w:rFonts w:cs="Calibri"/>
                <w:bCs/>
                <w:color w:val="000000"/>
                <w:lang w:val="nl-NL"/>
              </w:rPr>
            </w:pPr>
            <w:r w:rsidRPr="000D57BC">
              <w:rPr>
                <w:b/>
                <w:color w:val="000000"/>
                <w:sz w:val="16"/>
                <w:szCs w:val="16"/>
                <w:lang w:val="nl-NL"/>
              </w:rPr>
              <w:t>2.</w:t>
            </w:r>
            <w:r w:rsidRPr="000D57BC">
              <w:rPr>
                <w:color w:val="000000"/>
                <w:sz w:val="16"/>
                <w:szCs w:val="16"/>
                <w:lang w:val="nl-NL"/>
              </w:rPr>
              <w:t xml:space="preserve"> De opdrachtnemer kent de sector- en keteninitiatieven en hun relevantie voor het project en bespreekt deze in het managementoverleg.</w:t>
            </w:r>
          </w:p>
        </w:tc>
      </w:tr>
    </w:tbl>
    <w:p w:rsidR="000D57BC" w:rsidRPr="000D57BC" w:rsidRDefault="000D57BC" w:rsidP="000D57BC">
      <w:pPr>
        <w:pStyle w:val="broodtekst0"/>
        <w:rPr>
          <w:color w:val="000000"/>
          <w:lang w:val="nl-NL"/>
        </w:rPr>
      </w:pPr>
    </w:p>
    <w:p w:rsidR="000D57BC" w:rsidRPr="000D57BC" w:rsidRDefault="000D57BC" w:rsidP="000D57BC">
      <w:pPr>
        <w:ind w:left="-142"/>
        <w:rPr>
          <w:rFonts w:cs="Arial"/>
          <w:b/>
          <w:color w:val="000000"/>
          <w:lang w:val="nl-NL"/>
        </w:rPr>
      </w:pPr>
      <w:r w:rsidRPr="000D57BC">
        <w:rPr>
          <w:rFonts w:cs="Arial"/>
          <w:b/>
          <w:color w:val="000000"/>
          <w:lang w:val="nl-NL"/>
        </w:rPr>
        <w:t>Ambitieniveau 2</w:t>
      </w:r>
    </w:p>
    <w:p w:rsidR="000D57BC" w:rsidRPr="000D57BC" w:rsidRDefault="000D57BC" w:rsidP="000D57BC">
      <w:pPr>
        <w:pStyle w:val="broodtekst0"/>
        <w:rPr>
          <w:color w:val="000000"/>
          <w:lang w:val="nl-NL"/>
        </w:rPr>
      </w:pPr>
    </w:p>
    <w:tbl>
      <w:tblPr>
        <w:tblW w:w="9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18"/>
        <w:gridCol w:w="1425"/>
        <w:gridCol w:w="2694"/>
        <w:gridCol w:w="850"/>
        <w:gridCol w:w="1276"/>
        <w:gridCol w:w="2977"/>
      </w:tblGrid>
      <w:tr w:rsidR="000D57BC" w:rsidRPr="000D57BC" w:rsidTr="00202A18">
        <w:trPr>
          <w:trHeight w:val="397"/>
        </w:trPr>
        <w:tc>
          <w:tcPr>
            <w:tcW w:w="9640" w:type="dxa"/>
            <w:gridSpan w:val="6"/>
            <w:noWrap/>
          </w:tcPr>
          <w:p w:rsidR="000D57BC" w:rsidRPr="000D57BC" w:rsidRDefault="000D57BC" w:rsidP="00202A18">
            <w:pPr>
              <w:spacing w:line="240" w:lineRule="exact"/>
              <w:rPr>
                <w:b/>
                <w:bCs/>
                <w:color w:val="000000"/>
                <w:lang w:val="nl-NL"/>
              </w:rPr>
            </w:pPr>
            <w:r w:rsidRPr="000D57BC">
              <w:rPr>
                <w:b/>
                <w:bCs/>
                <w:color w:val="000000"/>
                <w:lang w:val="nl-NL"/>
              </w:rPr>
              <w:t>CO</w:t>
            </w:r>
            <w:r w:rsidRPr="000D57BC">
              <w:rPr>
                <w:b/>
                <w:bCs/>
                <w:color w:val="000000"/>
                <w:vertAlign w:val="subscript"/>
                <w:lang w:val="nl-NL"/>
              </w:rPr>
              <w:t>2</w:t>
            </w:r>
            <w:r w:rsidRPr="000D57BC">
              <w:rPr>
                <w:b/>
                <w:bCs/>
                <w:color w:val="000000"/>
                <w:lang w:val="nl-NL"/>
              </w:rPr>
              <w:t>-AMBITIENIVEAU 2</w:t>
            </w:r>
          </w:p>
        </w:tc>
      </w:tr>
      <w:tr w:rsidR="000D57BC" w:rsidRPr="000D57BC" w:rsidTr="00202A18">
        <w:trPr>
          <w:trHeight w:val="284"/>
        </w:trPr>
        <w:tc>
          <w:tcPr>
            <w:tcW w:w="418" w:type="dxa"/>
          </w:tcPr>
          <w:p w:rsidR="000D57BC" w:rsidRPr="000D57BC" w:rsidRDefault="000D57BC" w:rsidP="00202A18">
            <w:pPr>
              <w:spacing w:line="240" w:lineRule="exact"/>
              <w:rPr>
                <w:rFonts w:cs="Calibri"/>
                <w:i/>
                <w:color w:val="000000"/>
                <w:lang w:val="nl-NL"/>
              </w:rPr>
            </w:pPr>
          </w:p>
        </w:tc>
        <w:tc>
          <w:tcPr>
            <w:tcW w:w="1425" w:type="dxa"/>
            <w:noWrap/>
          </w:tcPr>
          <w:p w:rsidR="000D57BC" w:rsidRPr="000D57BC" w:rsidRDefault="000D57BC" w:rsidP="00202A18">
            <w:pPr>
              <w:spacing w:line="240" w:lineRule="exact"/>
              <w:rPr>
                <w:rFonts w:cs="Calibri"/>
                <w:bCs/>
                <w:i/>
                <w:iCs/>
                <w:color w:val="000000"/>
                <w:lang w:val="nl-NL"/>
              </w:rPr>
            </w:pPr>
            <w:proofErr w:type="spellStart"/>
            <w:r w:rsidRPr="000D57BC">
              <w:rPr>
                <w:rFonts w:cs="Calibri"/>
                <w:bCs/>
                <w:i/>
                <w:iCs/>
                <w:color w:val="000000"/>
                <w:lang w:val="nl-NL"/>
              </w:rPr>
              <w:t>Subcriterium</w:t>
            </w:r>
            <w:proofErr w:type="spellEnd"/>
          </w:p>
        </w:tc>
        <w:tc>
          <w:tcPr>
            <w:tcW w:w="2694"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c>
          <w:tcPr>
            <w:tcW w:w="850" w:type="dxa"/>
          </w:tcPr>
          <w:p w:rsidR="000D57BC" w:rsidRPr="000D57BC" w:rsidRDefault="000D57BC" w:rsidP="00202A18">
            <w:pPr>
              <w:spacing w:line="240" w:lineRule="exact"/>
              <w:rPr>
                <w:rFonts w:cs="Calibri"/>
                <w:i/>
                <w:color w:val="000000"/>
                <w:lang w:val="nl-NL"/>
              </w:rPr>
            </w:pPr>
          </w:p>
        </w:tc>
        <w:tc>
          <w:tcPr>
            <w:tcW w:w="1276"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2977"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r>
      <w:tr w:rsidR="000D57BC" w:rsidRPr="000D57BC" w:rsidTr="00202A18">
        <w:trPr>
          <w:trHeight w:val="855"/>
        </w:trPr>
        <w:tc>
          <w:tcPr>
            <w:tcW w:w="41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lastRenderedPageBreak/>
              <w:t>2A</w:t>
            </w:r>
          </w:p>
        </w:tc>
        <w:tc>
          <w:tcPr>
            <w:tcW w:w="1425"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Energie verbruik</w:t>
            </w:r>
          </w:p>
        </w:tc>
        <w:tc>
          <w:tcPr>
            <w:tcW w:w="2694"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Alle te verwachten en werkelijke energiestromen van het project worden kwantitatief in kaart gebracht.</w:t>
            </w:r>
          </w:p>
        </w:tc>
        <w:tc>
          <w:tcPr>
            <w:tcW w:w="850" w:type="dxa"/>
            <w:vMerge w:val="restart"/>
          </w:tcPr>
          <w:p w:rsidR="000D57BC" w:rsidRPr="000D57BC" w:rsidRDefault="000D57BC" w:rsidP="00202A18">
            <w:pPr>
              <w:spacing w:line="240" w:lineRule="exact"/>
              <w:rPr>
                <w:rFonts w:cs="Calibri"/>
                <w:b/>
                <w:bCs/>
                <w:color w:val="000000"/>
                <w:lang w:val="nl-NL"/>
              </w:rPr>
            </w:pPr>
            <w:r w:rsidRPr="000D57BC">
              <w:rPr>
                <w:rFonts w:cs="Calibri"/>
                <w:b/>
                <w:bCs/>
                <w:color w:val="000000"/>
                <w:lang w:val="nl-NL"/>
              </w:rPr>
              <w:t>2B</w:t>
            </w:r>
          </w:p>
        </w:tc>
        <w:tc>
          <w:tcPr>
            <w:tcW w:w="1276"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Energie-reductie</w:t>
            </w:r>
          </w:p>
        </w:tc>
        <w:tc>
          <w:tcPr>
            <w:tcW w:w="2977"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formuleert een kwalitatief omschreven doelstelling om energie te reduceren en heeft maatregelen benoemd voor het project.</w:t>
            </w:r>
          </w:p>
        </w:tc>
      </w:tr>
      <w:tr w:rsidR="000D57BC" w:rsidRPr="000D57BC" w:rsidTr="00202A18">
        <w:trPr>
          <w:trHeight w:val="855"/>
        </w:trPr>
        <w:tc>
          <w:tcPr>
            <w:tcW w:w="418" w:type="dxa"/>
            <w:vMerge/>
          </w:tcPr>
          <w:p w:rsidR="000D57BC" w:rsidRPr="000D57BC" w:rsidRDefault="000D57BC" w:rsidP="00202A18">
            <w:pPr>
              <w:spacing w:line="240" w:lineRule="exact"/>
              <w:rPr>
                <w:rFonts w:cs="Calibri"/>
                <w:bCs/>
                <w:color w:val="000000"/>
                <w:lang w:val="nl-NL"/>
              </w:rPr>
            </w:pPr>
          </w:p>
        </w:tc>
        <w:tc>
          <w:tcPr>
            <w:tcW w:w="1425" w:type="dxa"/>
            <w:vMerge/>
          </w:tcPr>
          <w:p w:rsidR="000D57BC" w:rsidRPr="000D57BC" w:rsidRDefault="000D57BC" w:rsidP="00202A18">
            <w:pPr>
              <w:spacing w:line="240" w:lineRule="exact"/>
              <w:rPr>
                <w:rFonts w:cs="Calibri"/>
                <w:bCs/>
                <w:color w:val="000000"/>
                <w:lang w:val="nl-NL"/>
              </w:rPr>
            </w:pPr>
          </w:p>
        </w:tc>
        <w:tc>
          <w:tcPr>
            <w:tcW w:w="2694"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lijst is volledig en wordt gedurende de looptijd van het project aantoonbaar regelmatig opgevolgd en actueel gehouden.</w:t>
            </w:r>
          </w:p>
        </w:tc>
        <w:tc>
          <w:tcPr>
            <w:tcW w:w="850" w:type="dxa"/>
            <w:vMerge/>
          </w:tcPr>
          <w:p w:rsidR="000D57BC" w:rsidRPr="000D57BC" w:rsidRDefault="000D57BC" w:rsidP="00202A18">
            <w:pPr>
              <w:spacing w:line="240" w:lineRule="exact"/>
              <w:rPr>
                <w:rFonts w:cs="Calibri"/>
                <w:b/>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2977" w:type="dxa"/>
            <w:shd w:val="clear" w:color="auto" w:fill="auto"/>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formuleert een omschreven doelstelling voor gebruik van alternatieve brandstoffen en/of gebruik van groene stroom op het project.</w:t>
            </w:r>
          </w:p>
        </w:tc>
      </w:tr>
      <w:tr w:rsidR="000D57BC" w:rsidRPr="000D57BC" w:rsidTr="00202A18">
        <w:trPr>
          <w:trHeight w:val="606"/>
        </w:trPr>
        <w:tc>
          <w:tcPr>
            <w:tcW w:w="418" w:type="dxa"/>
            <w:vMerge/>
          </w:tcPr>
          <w:p w:rsidR="000D57BC" w:rsidRPr="000D57BC" w:rsidRDefault="000D57BC" w:rsidP="00202A18">
            <w:pPr>
              <w:spacing w:line="240" w:lineRule="exact"/>
              <w:rPr>
                <w:rFonts w:cs="Calibri"/>
                <w:bCs/>
                <w:color w:val="000000"/>
                <w:lang w:val="nl-NL"/>
              </w:rPr>
            </w:pPr>
          </w:p>
        </w:tc>
        <w:tc>
          <w:tcPr>
            <w:tcW w:w="1425" w:type="dxa"/>
            <w:vMerge/>
          </w:tcPr>
          <w:p w:rsidR="000D57BC" w:rsidRPr="000D57BC" w:rsidRDefault="000D57BC" w:rsidP="00202A18">
            <w:pPr>
              <w:spacing w:line="240" w:lineRule="exact"/>
              <w:rPr>
                <w:rFonts w:cs="Calibri"/>
                <w:bCs/>
                <w:color w:val="000000"/>
                <w:lang w:val="nl-NL"/>
              </w:rPr>
            </w:pPr>
          </w:p>
        </w:tc>
        <w:tc>
          <w:tcPr>
            <w:tcW w:w="2694"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w:t>
            </w:r>
            <w:r w:rsidRPr="000D57BC">
              <w:rPr>
                <w:rFonts w:eastAsia="Calibri" w:cs="Arial"/>
                <w:color w:val="000000"/>
                <w:sz w:val="16"/>
                <w:szCs w:val="16"/>
                <w:lang w:val="nl-NL"/>
              </w:rPr>
              <w:t xml:space="preserve"> De opdrachtnemer maakt een energiebeoordeling voor het project.</w:t>
            </w:r>
          </w:p>
        </w:tc>
        <w:tc>
          <w:tcPr>
            <w:tcW w:w="850" w:type="dxa"/>
            <w:vMerge/>
          </w:tcPr>
          <w:p w:rsidR="000D57BC" w:rsidRPr="000D57BC" w:rsidRDefault="000D57BC" w:rsidP="00202A18">
            <w:pPr>
              <w:spacing w:line="240" w:lineRule="exact"/>
              <w:rPr>
                <w:rFonts w:cs="Calibri"/>
                <w:b/>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2977" w:type="dxa"/>
            <w:shd w:val="clear" w:color="auto" w:fill="auto"/>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w:t>
            </w:r>
            <w:r w:rsidRPr="000D57BC">
              <w:rPr>
                <w:rFonts w:eastAsia="Calibri" w:cs="Arial"/>
                <w:color w:val="000000"/>
                <w:sz w:val="16"/>
                <w:szCs w:val="16"/>
                <w:lang w:val="nl-NL"/>
              </w:rPr>
              <w:t xml:space="preserve"> De energie- en reductiedoelstelling en de bijbehorende maatregelen worden gedocumenteerd, geïmplementeerd en gecommuniceerd aan alle werknemers van de opdrachtnemer voor zover betrokken bij project.</w:t>
            </w:r>
          </w:p>
        </w:tc>
      </w:tr>
      <w:tr w:rsidR="000D57BC" w:rsidRPr="000D57BC" w:rsidTr="00202A18">
        <w:trPr>
          <w:trHeight w:val="606"/>
        </w:trPr>
        <w:tc>
          <w:tcPr>
            <w:tcW w:w="41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2C</w:t>
            </w:r>
          </w:p>
        </w:tc>
        <w:tc>
          <w:tcPr>
            <w:tcW w:w="1425"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Communicatie</w:t>
            </w:r>
          </w:p>
        </w:tc>
        <w:tc>
          <w:tcPr>
            <w:tcW w:w="2694"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communiceert structureel intern over het energiebeleid van het project. De communicatie omvat minimaal het energiebeleid en reductiedoelstellingen van het project.</w:t>
            </w:r>
          </w:p>
        </w:tc>
        <w:tc>
          <w:tcPr>
            <w:tcW w:w="850" w:type="dxa"/>
            <w:vMerge w:val="restart"/>
          </w:tcPr>
          <w:p w:rsidR="000D57BC" w:rsidRPr="000D57BC" w:rsidRDefault="000D57BC" w:rsidP="00202A18">
            <w:pPr>
              <w:spacing w:line="240" w:lineRule="exact"/>
              <w:rPr>
                <w:rFonts w:cs="Calibri"/>
                <w:b/>
                <w:bCs/>
                <w:color w:val="000000"/>
                <w:lang w:val="nl-NL"/>
              </w:rPr>
            </w:pPr>
            <w:r w:rsidRPr="000D57BC">
              <w:rPr>
                <w:rFonts w:cs="Calibri"/>
                <w:b/>
                <w:bCs/>
                <w:color w:val="000000"/>
                <w:lang w:val="nl-NL"/>
              </w:rPr>
              <w:t>2D</w:t>
            </w:r>
          </w:p>
        </w:tc>
        <w:tc>
          <w:tcPr>
            <w:tcW w:w="1276"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 initiatieven</w:t>
            </w:r>
          </w:p>
        </w:tc>
        <w:tc>
          <w:tcPr>
            <w:tcW w:w="2977" w:type="dxa"/>
            <w:vMerge w:val="restart"/>
            <w:shd w:val="clear" w:color="auto" w:fill="auto"/>
          </w:tcPr>
          <w:p w:rsidR="000D57BC" w:rsidRPr="000D57BC" w:rsidRDefault="000D57BC" w:rsidP="00202A18">
            <w:pPr>
              <w:spacing w:line="240" w:lineRule="exact"/>
              <w:rPr>
                <w:rFonts w:cs="Calibri"/>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onderzoekt aantoonbaar de mogelijkheden om project specifieke maatregelen voortkomend uit relevante initiatieven te implementeren in het project.</w:t>
            </w:r>
          </w:p>
        </w:tc>
      </w:tr>
      <w:tr w:rsidR="000D57BC" w:rsidRPr="000D57BC" w:rsidTr="00202A18">
        <w:trPr>
          <w:trHeight w:val="606"/>
        </w:trPr>
        <w:tc>
          <w:tcPr>
            <w:tcW w:w="418" w:type="dxa"/>
            <w:vMerge/>
          </w:tcPr>
          <w:p w:rsidR="000D57BC" w:rsidRPr="000D57BC" w:rsidRDefault="000D57BC" w:rsidP="00202A18">
            <w:pPr>
              <w:spacing w:line="240" w:lineRule="exact"/>
              <w:rPr>
                <w:rFonts w:cs="Calibri"/>
                <w:bCs/>
                <w:color w:val="000000"/>
                <w:lang w:val="nl-NL"/>
              </w:rPr>
            </w:pPr>
          </w:p>
        </w:tc>
        <w:tc>
          <w:tcPr>
            <w:tcW w:w="1425" w:type="dxa"/>
            <w:vMerge/>
          </w:tcPr>
          <w:p w:rsidR="000D57BC" w:rsidRPr="000D57BC" w:rsidRDefault="000D57BC" w:rsidP="00202A18">
            <w:pPr>
              <w:spacing w:line="240" w:lineRule="exact"/>
              <w:rPr>
                <w:rFonts w:cs="Calibri"/>
                <w:bCs/>
                <w:color w:val="000000"/>
                <w:lang w:val="nl-NL"/>
              </w:rPr>
            </w:pPr>
          </w:p>
        </w:tc>
        <w:tc>
          <w:tcPr>
            <w:tcW w:w="2694"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realiseert inzake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-reductie een effectieve stuurcyclus met toegewezen verantwoordelijkheden voor het project.</w:t>
            </w:r>
          </w:p>
        </w:tc>
        <w:tc>
          <w:tcPr>
            <w:tcW w:w="850" w:type="dxa"/>
            <w:vMerge/>
          </w:tcPr>
          <w:p w:rsidR="000D57BC" w:rsidRPr="000D57BC" w:rsidRDefault="000D57BC" w:rsidP="00202A18">
            <w:pPr>
              <w:spacing w:line="240" w:lineRule="exact"/>
              <w:rPr>
                <w:rFonts w:cs="Calibri"/>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2977" w:type="dxa"/>
            <w:vMerge/>
            <w:shd w:val="clear" w:color="auto" w:fill="auto"/>
          </w:tcPr>
          <w:p w:rsidR="000D57BC" w:rsidRPr="000D57BC" w:rsidRDefault="000D57BC" w:rsidP="00202A18">
            <w:pPr>
              <w:spacing w:line="240" w:lineRule="exact"/>
              <w:rPr>
                <w:rFonts w:cs="Calibri"/>
                <w:color w:val="000000"/>
                <w:lang w:val="nl-NL"/>
              </w:rPr>
            </w:pPr>
          </w:p>
        </w:tc>
      </w:tr>
      <w:tr w:rsidR="000D57BC" w:rsidRPr="000D57BC" w:rsidTr="00202A18">
        <w:trPr>
          <w:trHeight w:val="606"/>
        </w:trPr>
        <w:tc>
          <w:tcPr>
            <w:tcW w:w="418" w:type="dxa"/>
            <w:vMerge/>
          </w:tcPr>
          <w:p w:rsidR="000D57BC" w:rsidRPr="000D57BC" w:rsidRDefault="000D57BC" w:rsidP="00202A18">
            <w:pPr>
              <w:spacing w:line="240" w:lineRule="exact"/>
              <w:rPr>
                <w:rFonts w:cs="Calibri"/>
                <w:bCs/>
                <w:color w:val="000000"/>
                <w:lang w:val="nl-NL"/>
              </w:rPr>
            </w:pPr>
          </w:p>
        </w:tc>
        <w:tc>
          <w:tcPr>
            <w:tcW w:w="1425" w:type="dxa"/>
            <w:vMerge/>
          </w:tcPr>
          <w:p w:rsidR="000D57BC" w:rsidRPr="000D57BC" w:rsidRDefault="000D57BC" w:rsidP="00202A18">
            <w:pPr>
              <w:spacing w:line="240" w:lineRule="exact"/>
              <w:rPr>
                <w:rFonts w:cs="Calibri"/>
                <w:bCs/>
                <w:color w:val="000000"/>
                <w:lang w:val="nl-NL"/>
              </w:rPr>
            </w:pPr>
          </w:p>
        </w:tc>
        <w:tc>
          <w:tcPr>
            <w:tcW w:w="2694"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w:t>
            </w:r>
            <w:r w:rsidRPr="000D57BC">
              <w:rPr>
                <w:rFonts w:eastAsia="Calibri" w:cs="Arial"/>
                <w:color w:val="000000"/>
                <w:sz w:val="16"/>
                <w:szCs w:val="16"/>
                <w:lang w:val="nl-NL"/>
              </w:rPr>
              <w:t xml:space="preserve"> De opdrachtnemer identificeert de externe belanghebbenden voor het project.</w:t>
            </w:r>
          </w:p>
        </w:tc>
        <w:tc>
          <w:tcPr>
            <w:tcW w:w="850" w:type="dxa"/>
            <w:vMerge/>
          </w:tcPr>
          <w:p w:rsidR="000D57BC" w:rsidRPr="000D57BC" w:rsidRDefault="000D57BC" w:rsidP="00202A18">
            <w:pPr>
              <w:spacing w:line="240" w:lineRule="exact"/>
              <w:rPr>
                <w:rFonts w:cs="Calibri"/>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2977" w:type="dxa"/>
            <w:vMerge/>
            <w:shd w:val="clear" w:color="auto" w:fill="auto"/>
          </w:tcPr>
          <w:p w:rsidR="000D57BC" w:rsidRPr="000D57BC" w:rsidRDefault="000D57BC" w:rsidP="00202A18">
            <w:pPr>
              <w:spacing w:line="240" w:lineRule="exact"/>
              <w:rPr>
                <w:rFonts w:cs="Calibri"/>
                <w:color w:val="000000"/>
                <w:lang w:val="nl-NL"/>
              </w:rPr>
            </w:pPr>
          </w:p>
        </w:tc>
      </w:tr>
    </w:tbl>
    <w:p w:rsidR="000D57BC" w:rsidRPr="000D57BC" w:rsidRDefault="000D57BC" w:rsidP="000D57BC">
      <w:pPr>
        <w:pStyle w:val="broodtekst0"/>
        <w:rPr>
          <w:color w:val="000000"/>
          <w:lang w:val="nl-NL"/>
        </w:rPr>
      </w:pPr>
    </w:p>
    <w:p w:rsidR="000D57BC" w:rsidRPr="000D57BC" w:rsidRDefault="000D57BC" w:rsidP="000D57BC">
      <w:pPr>
        <w:ind w:left="-142"/>
        <w:rPr>
          <w:rFonts w:cs="Arial"/>
          <w:b/>
          <w:color w:val="000000"/>
          <w:lang w:val="nl-NL"/>
        </w:rPr>
      </w:pPr>
      <w:r w:rsidRPr="000D57BC">
        <w:rPr>
          <w:rFonts w:cs="Arial"/>
          <w:b/>
          <w:color w:val="000000"/>
          <w:lang w:val="nl-NL"/>
        </w:rPr>
        <w:t>Ambitieniveau 3</w:t>
      </w:r>
    </w:p>
    <w:p w:rsidR="000D57BC" w:rsidRPr="000D57BC" w:rsidRDefault="000D57BC" w:rsidP="000D57BC">
      <w:pPr>
        <w:pStyle w:val="broodtekst0"/>
        <w:rPr>
          <w:color w:val="000000"/>
          <w:lang w:val="nl-NL"/>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0D57BC" w:rsidRPr="000D57BC" w:rsidTr="00202A18">
        <w:trPr>
          <w:trHeight w:val="397"/>
        </w:trPr>
        <w:tc>
          <w:tcPr>
            <w:tcW w:w="9724" w:type="dxa"/>
            <w:gridSpan w:val="6"/>
            <w:noWrap/>
          </w:tcPr>
          <w:p w:rsidR="000D57BC" w:rsidRPr="000D57BC" w:rsidRDefault="000D57BC" w:rsidP="00202A18">
            <w:pPr>
              <w:spacing w:line="240" w:lineRule="exact"/>
              <w:rPr>
                <w:b/>
                <w:bCs/>
                <w:color w:val="000000"/>
                <w:lang w:val="nl-NL"/>
              </w:rPr>
            </w:pPr>
            <w:r w:rsidRPr="000D57BC">
              <w:rPr>
                <w:b/>
                <w:bCs/>
                <w:color w:val="000000"/>
                <w:lang w:val="nl-NL"/>
              </w:rPr>
              <w:t>CO</w:t>
            </w:r>
            <w:r w:rsidRPr="000D57BC">
              <w:rPr>
                <w:b/>
                <w:bCs/>
                <w:color w:val="000000"/>
                <w:vertAlign w:val="subscript"/>
                <w:lang w:val="nl-NL"/>
              </w:rPr>
              <w:t>2</w:t>
            </w:r>
            <w:r w:rsidRPr="000D57BC">
              <w:rPr>
                <w:b/>
                <w:bCs/>
                <w:color w:val="000000"/>
                <w:lang w:val="nl-NL"/>
              </w:rPr>
              <w:t>-AMBITIENIVEAU 3</w:t>
            </w:r>
          </w:p>
        </w:tc>
      </w:tr>
      <w:tr w:rsidR="000D57BC" w:rsidRPr="000D57BC" w:rsidTr="00202A18">
        <w:trPr>
          <w:trHeight w:val="284"/>
        </w:trPr>
        <w:tc>
          <w:tcPr>
            <w:tcW w:w="482" w:type="dxa"/>
            <w:vAlign w:val="bottom"/>
          </w:tcPr>
          <w:p w:rsidR="000D57BC" w:rsidRPr="000D57BC" w:rsidRDefault="000D57BC" w:rsidP="00202A18">
            <w:pPr>
              <w:spacing w:line="240" w:lineRule="exact"/>
              <w:rPr>
                <w:rFonts w:cs="Calibri"/>
                <w:i/>
                <w:color w:val="000000"/>
                <w:lang w:val="nl-NL"/>
              </w:rPr>
            </w:pPr>
          </w:p>
        </w:tc>
        <w:tc>
          <w:tcPr>
            <w:tcW w:w="1418"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2637"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c>
          <w:tcPr>
            <w:tcW w:w="708" w:type="dxa"/>
          </w:tcPr>
          <w:p w:rsidR="000D57BC" w:rsidRPr="000D57BC" w:rsidRDefault="000D57BC" w:rsidP="00202A18">
            <w:pPr>
              <w:spacing w:line="240" w:lineRule="exact"/>
              <w:rPr>
                <w:rFonts w:cs="Calibri"/>
                <w:i/>
                <w:color w:val="000000"/>
                <w:lang w:val="nl-NL"/>
              </w:rPr>
            </w:pPr>
          </w:p>
        </w:tc>
        <w:tc>
          <w:tcPr>
            <w:tcW w:w="1276"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3203"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r>
      <w:tr w:rsidR="000D57BC" w:rsidRPr="000D57BC" w:rsidTr="00202A18">
        <w:trPr>
          <w:trHeight w:val="855"/>
        </w:trPr>
        <w:tc>
          <w:tcPr>
            <w:tcW w:w="482"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3A</w:t>
            </w:r>
          </w:p>
        </w:tc>
        <w:tc>
          <w:tcPr>
            <w:tcW w:w="141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-uitstoot</w:t>
            </w:r>
          </w:p>
        </w:tc>
        <w:tc>
          <w:tcPr>
            <w:tcW w:w="2637" w:type="dxa"/>
          </w:tcPr>
          <w:p w:rsidR="000D57BC" w:rsidRPr="000D57BC" w:rsidRDefault="000D57BC" w:rsidP="00202A18">
            <w:pPr>
              <w:spacing w:line="209" w:lineRule="exact"/>
              <w:rPr>
                <w:rFonts w:eastAsia="Calibri" w:cs="Arial"/>
                <w:color w:val="000000"/>
                <w:sz w:val="16"/>
                <w:szCs w:val="16"/>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maakt een rapportage van</w:t>
            </w:r>
          </w:p>
          <w:p w:rsidR="000D57BC" w:rsidRPr="000D57BC" w:rsidRDefault="000D57BC" w:rsidP="00202A18">
            <w:pPr>
              <w:spacing w:line="209" w:lineRule="exact"/>
              <w:rPr>
                <w:rFonts w:eastAsia="Calibri" w:cs="Arial"/>
                <w:color w:val="000000"/>
                <w:sz w:val="16"/>
                <w:szCs w:val="16"/>
                <w:lang w:val="nl-NL"/>
              </w:rPr>
            </w:pPr>
            <w:r w:rsidRPr="000D57BC">
              <w:rPr>
                <w:rFonts w:eastAsia="Calibri" w:cs="Arial"/>
                <w:b/>
                <w:color w:val="000000"/>
                <w:sz w:val="16"/>
                <w:szCs w:val="16"/>
                <w:lang w:val="nl-NL"/>
              </w:rPr>
              <w:t>a.</w:t>
            </w:r>
            <w:r w:rsidRPr="000D57BC">
              <w:rPr>
                <w:rFonts w:eastAsia="Calibri" w:cs="Arial"/>
                <w:color w:val="000000"/>
                <w:sz w:val="16"/>
                <w:szCs w:val="16"/>
                <w:lang w:val="nl-NL"/>
              </w:rPr>
              <w:t xml:space="preserve"> de te verwachten scope 1 &amp; 2 emissies van het gehele project en</w:t>
            </w:r>
          </w:p>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b.</w:t>
            </w:r>
            <w:r w:rsidRPr="000D57BC">
              <w:rPr>
                <w:rFonts w:eastAsia="Calibri" w:cs="Arial"/>
                <w:color w:val="000000"/>
                <w:sz w:val="16"/>
                <w:szCs w:val="16"/>
                <w:lang w:val="nl-NL"/>
              </w:rPr>
              <w:t xml:space="preserve"> de uitgewerkte actuele emissie-inventaris voor de werkelijke scope 1 &amp; 2 emissies van het project, conform ISO 14064-1.</w:t>
            </w:r>
          </w:p>
        </w:tc>
        <w:tc>
          <w:tcPr>
            <w:tcW w:w="70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3B</w:t>
            </w:r>
          </w:p>
        </w:tc>
        <w:tc>
          <w:tcPr>
            <w:tcW w:w="1276"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w:t>
            </w:r>
          </w:p>
        </w:tc>
        <w:tc>
          <w:tcPr>
            <w:tcW w:w="3203"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0D57BC" w:rsidRPr="000D57BC" w:rsidTr="00202A18">
        <w:trPr>
          <w:trHeight w:val="1497"/>
        </w:trPr>
        <w:tc>
          <w:tcPr>
            <w:tcW w:w="482" w:type="dxa"/>
            <w:vMerge/>
          </w:tcPr>
          <w:p w:rsidR="000D57BC" w:rsidRPr="000D57BC" w:rsidRDefault="000D57BC" w:rsidP="00202A18">
            <w:pPr>
              <w:spacing w:line="240" w:lineRule="exact"/>
              <w:rPr>
                <w:rFonts w:cs="Calibri"/>
                <w:bCs/>
                <w:color w:val="000000"/>
                <w:lang w:val="nl-NL"/>
              </w:rPr>
            </w:pPr>
          </w:p>
        </w:tc>
        <w:tc>
          <w:tcPr>
            <w:tcW w:w="1418" w:type="dxa"/>
            <w:vMerge/>
          </w:tcPr>
          <w:p w:rsidR="000D57BC" w:rsidRPr="000D57BC" w:rsidRDefault="000D57BC" w:rsidP="00202A18">
            <w:pPr>
              <w:spacing w:line="240" w:lineRule="exact"/>
              <w:rPr>
                <w:rFonts w:cs="Calibri"/>
                <w:bCs/>
                <w:color w:val="000000"/>
                <w:lang w:val="nl-NL"/>
              </w:rPr>
            </w:pPr>
          </w:p>
        </w:tc>
        <w:tc>
          <w:tcPr>
            <w:tcW w:w="2637"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emissie-inventaris uit 1B van het project wordt door een CI geverifieerd met tenminste een beperkte mate van zekerheid.</w:t>
            </w:r>
          </w:p>
        </w:tc>
        <w:tc>
          <w:tcPr>
            <w:tcW w:w="708" w:type="dxa"/>
            <w:vMerge/>
          </w:tcPr>
          <w:p w:rsidR="000D57BC" w:rsidRPr="000D57BC" w:rsidRDefault="000D57BC" w:rsidP="00202A18">
            <w:pPr>
              <w:spacing w:line="240" w:lineRule="exact"/>
              <w:rPr>
                <w:rFonts w:cs="Calibri"/>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3203" w:type="dxa"/>
            <w:shd w:val="clear" w:color="auto" w:fill="auto"/>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maakt in het project gebruik van een energiemanagement actieplan/systeem (conform NEN-ISO 50001 of gelijkwaardig).</w:t>
            </w:r>
          </w:p>
        </w:tc>
      </w:tr>
      <w:tr w:rsidR="000D57BC" w:rsidRPr="000D57BC" w:rsidTr="00202A18">
        <w:trPr>
          <w:trHeight w:val="284"/>
        </w:trPr>
        <w:tc>
          <w:tcPr>
            <w:tcW w:w="482" w:type="dxa"/>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3C</w:t>
            </w:r>
          </w:p>
        </w:tc>
        <w:tc>
          <w:tcPr>
            <w:tcW w:w="1418"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Communicatie</w:t>
            </w:r>
          </w:p>
        </w:tc>
        <w:tc>
          <w:tcPr>
            <w:tcW w:w="2637" w:type="dxa"/>
            <w:noWrap/>
          </w:tcPr>
          <w:p w:rsidR="000D57BC" w:rsidRPr="000D57BC" w:rsidRDefault="000D57BC" w:rsidP="00202A18">
            <w:pPr>
              <w:spacing w:line="206" w:lineRule="exact"/>
              <w:rPr>
                <w:rFonts w:eastAsia="Calibri" w:cs="Arial"/>
                <w:color w:val="000000"/>
                <w:sz w:val="16"/>
                <w:szCs w:val="16"/>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communiceert structureel intern én extern over de CO</w:t>
            </w:r>
            <w:r w:rsidRPr="000D57BC">
              <w:rPr>
                <w:rFonts w:ascii="Cambria Math" w:eastAsia="Calibri" w:hAnsi="Cambria Math" w:cs="Cambria Math"/>
                <w:color w:val="000000"/>
                <w:sz w:val="16"/>
                <w:szCs w:val="16"/>
                <w:lang w:val="nl-NL"/>
              </w:rPr>
              <w:t xml:space="preserve">₂ </w:t>
            </w:r>
            <w:r w:rsidRPr="000D57BC">
              <w:rPr>
                <w:rFonts w:eastAsia="Calibri" w:cs="Arial"/>
                <w:color w:val="000000"/>
                <w:sz w:val="16"/>
                <w:szCs w:val="16"/>
                <w:lang w:val="nl-NL"/>
              </w:rPr>
              <w:t>footprint (scope 1 &amp; 2 emissies), de kwantitatieve reductiedoelstelling(en) en de maatregelen in het project.</w:t>
            </w:r>
          </w:p>
          <w:p w:rsidR="000D57BC" w:rsidRPr="000D57BC" w:rsidRDefault="000D57BC" w:rsidP="00202A18">
            <w:pPr>
              <w:spacing w:line="206" w:lineRule="exact"/>
              <w:rPr>
                <w:rFonts w:eastAsia="Calibri" w:cs="Arial"/>
                <w:color w:val="000000"/>
                <w:sz w:val="16"/>
                <w:szCs w:val="16"/>
                <w:lang w:val="nl-NL"/>
              </w:rPr>
            </w:pPr>
          </w:p>
          <w:p w:rsidR="000D57BC" w:rsidRPr="000D57BC" w:rsidRDefault="000D57BC" w:rsidP="00202A18">
            <w:pPr>
              <w:spacing w:line="240" w:lineRule="exact"/>
              <w:rPr>
                <w:rFonts w:cs="Calibri"/>
                <w:bCs/>
                <w:i/>
                <w:iCs/>
                <w:color w:val="000000"/>
                <w:lang w:val="nl-NL"/>
              </w:rPr>
            </w:pPr>
            <w:r w:rsidRPr="000D57BC">
              <w:rPr>
                <w:rFonts w:eastAsia="Calibri" w:cs="Arial"/>
                <w:color w:val="000000"/>
                <w:sz w:val="16"/>
                <w:szCs w:val="16"/>
                <w:lang w:val="nl-NL"/>
              </w:rP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3D</w:t>
            </w:r>
          </w:p>
        </w:tc>
        <w:tc>
          <w:tcPr>
            <w:tcW w:w="1276"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 initiatieven</w:t>
            </w:r>
          </w:p>
        </w:tc>
        <w:tc>
          <w:tcPr>
            <w:tcW w:w="3203"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toont aan dat er in het project specifieke maatregelen afgeleid van een (sector of keten) initiatief op het gebied van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-reductie worden doorgevoerd.</w:t>
            </w:r>
          </w:p>
        </w:tc>
      </w:tr>
      <w:tr w:rsidR="000D57BC" w:rsidRPr="000D57BC" w:rsidTr="00202A18">
        <w:trPr>
          <w:trHeight w:val="284"/>
        </w:trPr>
        <w:tc>
          <w:tcPr>
            <w:tcW w:w="482" w:type="dxa"/>
          </w:tcPr>
          <w:p w:rsidR="000D57BC" w:rsidRPr="000D57BC" w:rsidRDefault="000D57BC" w:rsidP="00202A18">
            <w:pPr>
              <w:spacing w:line="240" w:lineRule="exact"/>
              <w:rPr>
                <w:rFonts w:cs="Calibri"/>
                <w:i/>
                <w:color w:val="000000"/>
                <w:lang w:val="nl-NL"/>
              </w:rPr>
            </w:pPr>
          </w:p>
        </w:tc>
        <w:tc>
          <w:tcPr>
            <w:tcW w:w="1418" w:type="dxa"/>
            <w:noWrap/>
          </w:tcPr>
          <w:p w:rsidR="000D57BC" w:rsidRPr="000D57BC" w:rsidRDefault="000D57BC" w:rsidP="00202A18">
            <w:pPr>
              <w:spacing w:line="240" w:lineRule="exact"/>
              <w:rPr>
                <w:rFonts w:cs="Calibri"/>
                <w:bCs/>
                <w:i/>
                <w:iCs/>
                <w:color w:val="000000"/>
                <w:lang w:val="nl-NL"/>
              </w:rPr>
            </w:pPr>
          </w:p>
        </w:tc>
        <w:tc>
          <w:tcPr>
            <w:tcW w:w="2637"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maakt een gedocumenteerd intern én extern communicatieplan met vastgelegde taken, verantwoordelijkheden en wijzen van communicatie.</w:t>
            </w:r>
          </w:p>
        </w:tc>
        <w:tc>
          <w:tcPr>
            <w:tcW w:w="708" w:type="dxa"/>
          </w:tcPr>
          <w:p w:rsidR="000D57BC" w:rsidRPr="000D57BC" w:rsidRDefault="000D57BC" w:rsidP="00202A18">
            <w:pPr>
              <w:spacing w:line="240" w:lineRule="exact"/>
              <w:rPr>
                <w:rFonts w:cs="Calibri"/>
                <w:i/>
                <w:color w:val="000000"/>
                <w:lang w:val="nl-NL"/>
              </w:rPr>
            </w:pPr>
          </w:p>
        </w:tc>
        <w:tc>
          <w:tcPr>
            <w:tcW w:w="1276" w:type="dxa"/>
            <w:noWrap/>
          </w:tcPr>
          <w:p w:rsidR="000D57BC" w:rsidRPr="000D57BC" w:rsidRDefault="000D57BC" w:rsidP="00202A18">
            <w:pPr>
              <w:spacing w:line="240" w:lineRule="exact"/>
              <w:rPr>
                <w:rFonts w:cs="Calibri"/>
                <w:bCs/>
                <w:i/>
                <w:iCs/>
                <w:color w:val="000000"/>
                <w:lang w:val="nl-NL"/>
              </w:rPr>
            </w:pPr>
          </w:p>
        </w:tc>
        <w:tc>
          <w:tcPr>
            <w:tcW w:w="3203" w:type="dxa"/>
            <w:noWrap/>
          </w:tcPr>
          <w:p w:rsidR="000D57BC" w:rsidRPr="000D57BC" w:rsidRDefault="000D57BC" w:rsidP="00202A18">
            <w:pPr>
              <w:spacing w:line="240" w:lineRule="exact"/>
              <w:rPr>
                <w:rFonts w:cs="Calibri"/>
                <w:bCs/>
                <w:i/>
                <w:iCs/>
                <w:color w:val="000000"/>
                <w:lang w:val="nl-NL"/>
              </w:rPr>
            </w:pPr>
          </w:p>
        </w:tc>
      </w:tr>
    </w:tbl>
    <w:p w:rsidR="000D57BC" w:rsidRPr="000D57BC" w:rsidRDefault="000D57BC" w:rsidP="000D57BC">
      <w:pPr>
        <w:pStyle w:val="broodtekst0"/>
        <w:rPr>
          <w:color w:val="000000"/>
          <w:lang w:val="nl-NL"/>
        </w:rPr>
      </w:pPr>
    </w:p>
    <w:p w:rsidR="000D57BC" w:rsidRPr="000D57BC" w:rsidRDefault="000D57BC" w:rsidP="000D57BC">
      <w:pPr>
        <w:ind w:left="-142"/>
        <w:rPr>
          <w:rFonts w:cs="Arial"/>
          <w:b/>
          <w:color w:val="000000"/>
          <w:lang w:val="nl-NL"/>
        </w:rPr>
      </w:pPr>
      <w:r w:rsidRPr="000D57BC">
        <w:rPr>
          <w:rFonts w:cs="Arial"/>
          <w:b/>
          <w:color w:val="000000"/>
          <w:lang w:val="nl-NL"/>
        </w:rPr>
        <w:t>Ambitieniveau 4</w:t>
      </w:r>
    </w:p>
    <w:p w:rsidR="000D57BC" w:rsidRPr="000D57BC" w:rsidRDefault="000D57BC" w:rsidP="000D57BC">
      <w:pPr>
        <w:pStyle w:val="broodtekst0"/>
        <w:rPr>
          <w:color w:val="000000"/>
          <w:lang w:val="nl-NL"/>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0D57BC" w:rsidRPr="000D57BC" w:rsidTr="00202A18">
        <w:trPr>
          <w:trHeight w:val="397"/>
        </w:trPr>
        <w:tc>
          <w:tcPr>
            <w:tcW w:w="9724" w:type="dxa"/>
            <w:gridSpan w:val="6"/>
            <w:noWrap/>
          </w:tcPr>
          <w:p w:rsidR="000D57BC" w:rsidRPr="000D57BC" w:rsidRDefault="000D57BC" w:rsidP="00202A18">
            <w:pPr>
              <w:spacing w:line="240" w:lineRule="exact"/>
              <w:rPr>
                <w:b/>
                <w:bCs/>
                <w:color w:val="000000"/>
                <w:lang w:val="nl-NL"/>
              </w:rPr>
            </w:pPr>
            <w:r w:rsidRPr="000D57BC">
              <w:rPr>
                <w:b/>
                <w:bCs/>
                <w:color w:val="000000"/>
                <w:lang w:val="nl-NL"/>
              </w:rPr>
              <w:t>CO</w:t>
            </w:r>
            <w:r w:rsidRPr="000D57BC">
              <w:rPr>
                <w:b/>
                <w:bCs/>
                <w:color w:val="000000"/>
                <w:vertAlign w:val="subscript"/>
                <w:lang w:val="nl-NL"/>
              </w:rPr>
              <w:t>2</w:t>
            </w:r>
            <w:r w:rsidRPr="000D57BC">
              <w:rPr>
                <w:b/>
                <w:bCs/>
                <w:color w:val="000000"/>
                <w:lang w:val="nl-NL"/>
              </w:rPr>
              <w:t>-AMBITIENIVEAU 4</w:t>
            </w:r>
          </w:p>
        </w:tc>
      </w:tr>
      <w:tr w:rsidR="000D57BC" w:rsidRPr="000D57BC" w:rsidTr="00202A18">
        <w:trPr>
          <w:trHeight w:val="284"/>
        </w:trPr>
        <w:tc>
          <w:tcPr>
            <w:tcW w:w="482" w:type="dxa"/>
            <w:vAlign w:val="bottom"/>
          </w:tcPr>
          <w:p w:rsidR="000D57BC" w:rsidRPr="000D57BC" w:rsidRDefault="000D57BC" w:rsidP="00202A18">
            <w:pPr>
              <w:spacing w:line="240" w:lineRule="exact"/>
              <w:rPr>
                <w:rFonts w:cs="Calibri"/>
                <w:i/>
                <w:color w:val="000000"/>
                <w:lang w:val="nl-NL"/>
              </w:rPr>
            </w:pPr>
          </w:p>
        </w:tc>
        <w:tc>
          <w:tcPr>
            <w:tcW w:w="1418"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2637"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c>
          <w:tcPr>
            <w:tcW w:w="708" w:type="dxa"/>
          </w:tcPr>
          <w:p w:rsidR="000D57BC" w:rsidRPr="000D57BC" w:rsidRDefault="000D57BC" w:rsidP="00202A18">
            <w:pPr>
              <w:spacing w:line="240" w:lineRule="exact"/>
              <w:rPr>
                <w:rFonts w:cs="Calibri"/>
                <w:i/>
                <w:color w:val="000000"/>
                <w:lang w:val="nl-NL"/>
              </w:rPr>
            </w:pPr>
          </w:p>
        </w:tc>
        <w:tc>
          <w:tcPr>
            <w:tcW w:w="1276"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3203"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r>
      <w:tr w:rsidR="000D57BC" w:rsidRPr="000D57BC" w:rsidTr="00202A18">
        <w:trPr>
          <w:trHeight w:val="855"/>
        </w:trPr>
        <w:tc>
          <w:tcPr>
            <w:tcW w:w="482"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4A</w:t>
            </w:r>
          </w:p>
        </w:tc>
        <w:tc>
          <w:tcPr>
            <w:tcW w:w="141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-uitstoot</w:t>
            </w:r>
          </w:p>
        </w:tc>
        <w:tc>
          <w:tcPr>
            <w:tcW w:w="2637"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toont aan inzicht te hebben in de te verwachten meest materiële emissies uit scope 3 voor het project, en toont voor één van de meest materiële (ketens van) activiteiten van het project de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-uitstoot per eenheid aan.</w:t>
            </w:r>
          </w:p>
        </w:tc>
        <w:tc>
          <w:tcPr>
            <w:tcW w:w="708"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4B</w:t>
            </w:r>
          </w:p>
        </w:tc>
        <w:tc>
          <w:tcPr>
            <w:tcW w:w="1276" w:type="dxa"/>
            <w:vMerge w:val="restart"/>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w:t>
            </w:r>
          </w:p>
        </w:tc>
        <w:tc>
          <w:tcPr>
            <w:tcW w:w="3203" w:type="dxa"/>
          </w:tcPr>
          <w:p w:rsidR="000D57BC" w:rsidRPr="000D57BC" w:rsidRDefault="000D57BC" w:rsidP="00202A18">
            <w:pPr>
              <w:spacing w:line="209" w:lineRule="exact"/>
              <w:rPr>
                <w:rFonts w:eastAsia="Calibri" w:cs="Arial"/>
                <w:color w:val="000000"/>
                <w:sz w:val="16"/>
                <w:szCs w:val="16"/>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formuleert, op basis van het inzicht in de te verwachten meest materiële emissies uit scope 3 van het project, daaraan gekoppeld, een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 xml:space="preserve">-reductiedoelstelling en heeft een bijbehorend plan van aanpak opgesteld inclusief de te nemen maatregelen. </w:t>
            </w:r>
          </w:p>
          <w:p w:rsidR="000D57BC" w:rsidRPr="000D57BC" w:rsidRDefault="000D57BC" w:rsidP="00202A18">
            <w:pPr>
              <w:spacing w:line="209" w:lineRule="exact"/>
              <w:rPr>
                <w:rFonts w:eastAsia="Calibri" w:cs="Arial"/>
                <w:color w:val="000000"/>
                <w:sz w:val="16"/>
                <w:szCs w:val="16"/>
                <w:lang w:val="nl-NL"/>
              </w:rPr>
            </w:pPr>
          </w:p>
          <w:p w:rsidR="000D57BC" w:rsidRPr="000D57BC" w:rsidRDefault="000D57BC" w:rsidP="00202A18">
            <w:pPr>
              <w:spacing w:line="240" w:lineRule="exact"/>
              <w:rPr>
                <w:rFonts w:cs="Calibri"/>
                <w:bCs/>
                <w:color w:val="000000"/>
                <w:lang w:val="nl-NL"/>
              </w:rPr>
            </w:pPr>
            <w:r w:rsidRPr="000D57BC">
              <w:rPr>
                <w:rFonts w:eastAsia="Calibri" w:cs="Arial"/>
                <w:color w:val="000000"/>
                <w:sz w:val="16"/>
                <w:szCs w:val="16"/>
                <w:lang w:val="nl-NL"/>
              </w:rPr>
              <w:t>Doelstelling wordt uitgedrukt in een absoluut getal of percentage ten opzichte van een (of meerdere) relevante referentie(s) en binnen een vastgelegde termijn.</w:t>
            </w:r>
          </w:p>
        </w:tc>
      </w:tr>
      <w:tr w:rsidR="000D57BC" w:rsidRPr="000D57BC" w:rsidTr="00202A18">
        <w:trPr>
          <w:trHeight w:val="1497"/>
        </w:trPr>
        <w:tc>
          <w:tcPr>
            <w:tcW w:w="482" w:type="dxa"/>
            <w:vMerge/>
          </w:tcPr>
          <w:p w:rsidR="000D57BC" w:rsidRPr="000D57BC" w:rsidRDefault="000D57BC" w:rsidP="00202A18">
            <w:pPr>
              <w:spacing w:line="240" w:lineRule="exact"/>
              <w:rPr>
                <w:rFonts w:cs="Calibri"/>
                <w:bCs/>
                <w:color w:val="000000"/>
                <w:lang w:val="nl-NL"/>
              </w:rPr>
            </w:pPr>
          </w:p>
        </w:tc>
        <w:tc>
          <w:tcPr>
            <w:tcW w:w="1418" w:type="dxa"/>
            <w:vMerge/>
          </w:tcPr>
          <w:p w:rsidR="000D57BC" w:rsidRPr="000D57BC" w:rsidRDefault="000D57BC" w:rsidP="00202A18">
            <w:pPr>
              <w:spacing w:line="240" w:lineRule="exact"/>
              <w:rPr>
                <w:rFonts w:cs="Calibri"/>
                <w:bCs/>
                <w:color w:val="000000"/>
                <w:lang w:val="nl-NL"/>
              </w:rPr>
            </w:pPr>
          </w:p>
        </w:tc>
        <w:tc>
          <w:tcPr>
            <w:tcW w:w="2637" w:type="dxa"/>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maakt een kwaliteitsmanagement plan voor de inventaris van het project.</w:t>
            </w:r>
          </w:p>
        </w:tc>
        <w:tc>
          <w:tcPr>
            <w:tcW w:w="708" w:type="dxa"/>
            <w:vMerge/>
          </w:tcPr>
          <w:p w:rsidR="000D57BC" w:rsidRPr="000D57BC" w:rsidRDefault="000D57BC" w:rsidP="00202A18">
            <w:pPr>
              <w:spacing w:line="240" w:lineRule="exact"/>
              <w:rPr>
                <w:rFonts w:cs="Calibri"/>
                <w:bCs/>
                <w:color w:val="000000"/>
                <w:lang w:val="nl-NL"/>
              </w:rPr>
            </w:pPr>
          </w:p>
        </w:tc>
        <w:tc>
          <w:tcPr>
            <w:tcW w:w="1276" w:type="dxa"/>
            <w:vMerge/>
          </w:tcPr>
          <w:p w:rsidR="000D57BC" w:rsidRPr="000D57BC" w:rsidRDefault="000D57BC" w:rsidP="00202A18">
            <w:pPr>
              <w:spacing w:line="240" w:lineRule="exact"/>
              <w:rPr>
                <w:rFonts w:cs="Calibri"/>
                <w:bCs/>
                <w:color w:val="000000"/>
                <w:lang w:val="nl-NL"/>
              </w:rPr>
            </w:pPr>
          </w:p>
        </w:tc>
        <w:tc>
          <w:tcPr>
            <w:tcW w:w="3203" w:type="dxa"/>
            <w:shd w:val="clear" w:color="auto" w:fill="auto"/>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rapporteert periodiek (intern én extern) de voortgang ten opzichte van de doelstellingen voor het project.</w:t>
            </w:r>
          </w:p>
        </w:tc>
      </w:tr>
      <w:tr w:rsidR="000D57BC" w:rsidRPr="000D57BC" w:rsidTr="00202A18">
        <w:trPr>
          <w:trHeight w:val="284"/>
        </w:trPr>
        <w:tc>
          <w:tcPr>
            <w:tcW w:w="482" w:type="dxa"/>
            <w:vMerge w:val="restart"/>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lastRenderedPageBreak/>
              <w:t>4C</w:t>
            </w:r>
          </w:p>
        </w:tc>
        <w:tc>
          <w:tcPr>
            <w:tcW w:w="1418"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Communicatie</w:t>
            </w:r>
          </w:p>
        </w:tc>
        <w:tc>
          <w:tcPr>
            <w:tcW w:w="2637"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toont aan dat zij een reguliere (tenminste 2x per jaar) dialoog onderhoudt met belanghebbenden binnen o.a. overheid en NGO ’s (minimaal 2) over haar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-reductiedoelstelling en maatregelen in het project zal onderhouden.</w:t>
            </w:r>
          </w:p>
        </w:tc>
        <w:tc>
          <w:tcPr>
            <w:tcW w:w="708" w:type="dxa"/>
            <w:vMerge w:val="restart"/>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4D</w:t>
            </w:r>
          </w:p>
        </w:tc>
        <w:tc>
          <w:tcPr>
            <w:tcW w:w="1276"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 initiatieven</w:t>
            </w:r>
          </w:p>
        </w:tc>
        <w:tc>
          <w:tcPr>
            <w:tcW w:w="3203"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toont aan dat zij initiatiefnemer is van de toepassing in het project van vernieuwende maatregelen die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-reductie beogen en tevens de sector faciliteren om CO</w:t>
            </w:r>
            <w:r w:rsidRPr="000D57BC">
              <w:rPr>
                <w:rFonts w:eastAsia="Calibri" w:cs="Arial"/>
                <w:color w:val="000000"/>
                <w:sz w:val="16"/>
                <w:szCs w:val="16"/>
                <w:vertAlign w:val="subscript"/>
                <w:lang w:val="nl-NL"/>
              </w:rPr>
              <w:t>2</w:t>
            </w:r>
            <w:r w:rsidRPr="000D57BC">
              <w:rPr>
                <w:rFonts w:eastAsia="Calibri" w:cs="Arial"/>
                <w:color w:val="000000"/>
                <w:sz w:val="16"/>
                <w:szCs w:val="16"/>
                <w:lang w:val="nl-NL"/>
              </w:rPr>
              <w:t>-reductie te bereiken, door het verbinden van de bedrijfsnaam aan het initiatief in het project, door publicaties en door bevestiging van belanghebbenden.</w:t>
            </w:r>
          </w:p>
        </w:tc>
      </w:tr>
      <w:tr w:rsidR="000D57BC" w:rsidRPr="000D57BC" w:rsidTr="00202A18">
        <w:trPr>
          <w:trHeight w:val="284"/>
        </w:trPr>
        <w:tc>
          <w:tcPr>
            <w:tcW w:w="482" w:type="dxa"/>
            <w:vMerge/>
          </w:tcPr>
          <w:p w:rsidR="000D57BC" w:rsidRPr="000D57BC" w:rsidRDefault="000D57BC" w:rsidP="00202A18">
            <w:pPr>
              <w:spacing w:line="240" w:lineRule="exact"/>
              <w:rPr>
                <w:rFonts w:cs="Calibri"/>
                <w:i/>
                <w:color w:val="000000"/>
                <w:lang w:val="nl-NL"/>
              </w:rPr>
            </w:pPr>
          </w:p>
        </w:tc>
        <w:tc>
          <w:tcPr>
            <w:tcW w:w="1418" w:type="dxa"/>
            <w:vMerge/>
            <w:noWrap/>
          </w:tcPr>
          <w:p w:rsidR="000D57BC" w:rsidRPr="000D57BC" w:rsidRDefault="000D57BC" w:rsidP="00202A18">
            <w:pPr>
              <w:spacing w:line="240" w:lineRule="exact"/>
              <w:rPr>
                <w:rFonts w:cs="Calibri"/>
                <w:bCs/>
                <w:i/>
                <w:iCs/>
                <w:color w:val="000000"/>
                <w:lang w:val="nl-NL"/>
              </w:rPr>
            </w:pPr>
          </w:p>
        </w:tc>
        <w:tc>
          <w:tcPr>
            <w:tcW w:w="2637"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toont aan dat de door overheid en/of NGO geformuleerde punten van zorg over het project zijn geïdentificeerd en geadresseerd*.</w:t>
            </w:r>
          </w:p>
        </w:tc>
        <w:tc>
          <w:tcPr>
            <w:tcW w:w="708" w:type="dxa"/>
            <w:vMerge/>
          </w:tcPr>
          <w:p w:rsidR="000D57BC" w:rsidRPr="000D57BC" w:rsidRDefault="000D57BC" w:rsidP="00202A18">
            <w:pPr>
              <w:spacing w:line="240" w:lineRule="exact"/>
              <w:rPr>
                <w:rFonts w:cs="Calibri"/>
                <w:i/>
                <w:color w:val="000000"/>
                <w:lang w:val="nl-NL"/>
              </w:rPr>
            </w:pPr>
          </w:p>
        </w:tc>
        <w:tc>
          <w:tcPr>
            <w:tcW w:w="1276" w:type="dxa"/>
            <w:vMerge/>
            <w:noWrap/>
          </w:tcPr>
          <w:p w:rsidR="000D57BC" w:rsidRPr="000D57BC" w:rsidRDefault="000D57BC" w:rsidP="00202A18">
            <w:pPr>
              <w:spacing w:line="240" w:lineRule="exact"/>
              <w:rPr>
                <w:rFonts w:cs="Calibri"/>
                <w:bCs/>
                <w:i/>
                <w:iCs/>
                <w:color w:val="000000"/>
                <w:lang w:val="nl-NL"/>
              </w:rPr>
            </w:pPr>
          </w:p>
        </w:tc>
        <w:tc>
          <w:tcPr>
            <w:tcW w:w="3203" w:type="dxa"/>
            <w:vMerge/>
            <w:noWrap/>
          </w:tcPr>
          <w:p w:rsidR="000D57BC" w:rsidRPr="000D57BC" w:rsidRDefault="000D57BC" w:rsidP="00202A18">
            <w:pPr>
              <w:spacing w:line="240" w:lineRule="exact"/>
              <w:rPr>
                <w:rFonts w:cs="Calibri"/>
                <w:bCs/>
                <w:i/>
                <w:iCs/>
                <w:color w:val="000000"/>
                <w:lang w:val="nl-NL"/>
              </w:rPr>
            </w:pPr>
          </w:p>
        </w:tc>
      </w:tr>
    </w:tbl>
    <w:p w:rsidR="000D57BC" w:rsidRPr="000D57BC" w:rsidRDefault="000D57BC" w:rsidP="000D57BC">
      <w:pPr>
        <w:pStyle w:val="broodtekst0"/>
        <w:rPr>
          <w:color w:val="000000"/>
          <w:lang w:val="nl-NL"/>
        </w:rPr>
      </w:pPr>
    </w:p>
    <w:p w:rsidR="000D57BC" w:rsidRPr="000D57BC" w:rsidRDefault="000D57BC" w:rsidP="000D57BC">
      <w:pPr>
        <w:ind w:left="-142"/>
        <w:rPr>
          <w:rFonts w:cs="Arial"/>
          <w:b/>
          <w:color w:val="000000"/>
          <w:lang w:val="nl-NL"/>
        </w:rPr>
      </w:pPr>
      <w:r w:rsidRPr="000D57BC">
        <w:rPr>
          <w:rFonts w:cs="Arial"/>
          <w:b/>
          <w:color w:val="000000"/>
          <w:lang w:val="nl-NL"/>
        </w:rPr>
        <w:t>Ambitieniveau 5</w:t>
      </w:r>
    </w:p>
    <w:p w:rsidR="000D57BC" w:rsidRPr="000D57BC" w:rsidRDefault="000D57BC" w:rsidP="000D57BC">
      <w:pPr>
        <w:pStyle w:val="broodtekst0"/>
        <w:rPr>
          <w:color w:val="000000"/>
          <w:lang w:val="nl-NL"/>
        </w:rPr>
      </w:pPr>
    </w:p>
    <w:tbl>
      <w:tblPr>
        <w:tblW w:w="97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82"/>
        <w:gridCol w:w="1418"/>
        <w:gridCol w:w="2637"/>
        <w:gridCol w:w="708"/>
        <w:gridCol w:w="1276"/>
        <w:gridCol w:w="3203"/>
      </w:tblGrid>
      <w:tr w:rsidR="000D57BC" w:rsidRPr="000D57BC" w:rsidTr="00202A18">
        <w:trPr>
          <w:trHeight w:val="284"/>
        </w:trPr>
        <w:tc>
          <w:tcPr>
            <w:tcW w:w="9724" w:type="dxa"/>
            <w:gridSpan w:val="6"/>
          </w:tcPr>
          <w:p w:rsidR="000D57BC" w:rsidRPr="000D57BC" w:rsidRDefault="000D57BC" w:rsidP="00202A18">
            <w:pPr>
              <w:spacing w:line="240" w:lineRule="exact"/>
              <w:rPr>
                <w:rFonts w:cs="Calibri"/>
                <w:bCs/>
                <w:i/>
                <w:iCs/>
                <w:color w:val="000000"/>
                <w:sz w:val="16"/>
                <w:szCs w:val="16"/>
                <w:lang w:val="nl-NL"/>
              </w:rPr>
            </w:pPr>
            <w:r w:rsidRPr="000D57BC">
              <w:rPr>
                <w:b/>
                <w:bCs/>
                <w:color w:val="000000"/>
                <w:sz w:val="16"/>
                <w:szCs w:val="16"/>
                <w:lang w:val="nl-NL"/>
              </w:rPr>
              <w:t>CO</w:t>
            </w:r>
            <w:r w:rsidRPr="000D57BC">
              <w:rPr>
                <w:b/>
                <w:bCs/>
                <w:color w:val="000000"/>
                <w:sz w:val="16"/>
                <w:szCs w:val="16"/>
                <w:vertAlign w:val="subscript"/>
                <w:lang w:val="nl-NL"/>
              </w:rPr>
              <w:t>2</w:t>
            </w:r>
            <w:r w:rsidRPr="000D57BC">
              <w:rPr>
                <w:b/>
                <w:bCs/>
                <w:color w:val="000000"/>
                <w:sz w:val="16"/>
                <w:szCs w:val="16"/>
                <w:lang w:val="nl-NL"/>
              </w:rPr>
              <w:t>-AMBITIENIVEAU 5</w:t>
            </w:r>
          </w:p>
        </w:tc>
      </w:tr>
      <w:tr w:rsidR="000D57BC" w:rsidRPr="000D57BC" w:rsidTr="00202A18">
        <w:trPr>
          <w:trHeight w:val="284"/>
        </w:trPr>
        <w:tc>
          <w:tcPr>
            <w:tcW w:w="482" w:type="dxa"/>
            <w:vAlign w:val="bottom"/>
          </w:tcPr>
          <w:p w:rsidR="000D57BC" w:rsidRPr="000D57BC" w:rsidRDefault="000D57BC" w:rsidP="00202A18">
            <w:pPr>
              <w:spacing w:line="240" w:lineRule="exact"/>
              <w:rPr>
                <w:rFonts w:cs="Calibri"/>
                <w:i/>
                <w:color w:val="000000"/>
                <w:lang w:val="nl-NL"/>
              </w:rPr>
            </w:pPr>
          </w:p>
        </w:tc>
        <w:tc>
          <w:tcPr>
            <w:tcW w:w="1418"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2637" w:type="dxa"/>
            <w:noWrap/>
            <w:vAlign w:val="bottom"/>
          </w:tcPr>
          <w:p w:rsidR="000D57BC" w:rsidRPr="000D57BC" w:rsidRDefault="000D57BC" w:rsidP="00202A18">
            <w:pPr>
              <w:spacing w:line="240" w:lineRule="exact"/>
              <w:rPr>
                <w:rFonts w:cs="Calibri"/>
                <w:bCs/>
                <w:color w:val="000000"/>
                <w:lang w:val="nl-NL"/>
              </w:rPr>
            </w:pPr>
            <w:proofErr w:type="spellStart"/>
            <w:r w:rsidRPr="000D57BC">
              <w:rPr>
                <w:rFonts w:eastAsia="Calibri" w:cs="Arial"/>
                <w:b/>
                <w:i/>
                <w:color w:val="000000"/>
                <w:sz w:val="16"/>
                <w:szCs w:val="16"/>
                <w:lang w:val="nl-NL"/>
              </w:rPr>
              <w:t>Subcriteria</w:t>
            </w:r>
            <w:proofErr w:type="spellEnd"/>
          </w:p>
        </w:tc>
        <w:tc>
          <w:tcPr>
            <w:tcW w:w="708" w:type="dxa"/>
            <w:vAlign w:val="bottom"/>
          </w:tcPr>
          <w:p w:rsidR="000D57BC" w:rsidRPr="000D57BC" w:rsidRDefault="000D57BC" w:rsidP="00202A18">
            <w:pPr>
              <w:spacing w:line="240" w:lineRule="exact"/>
              <w:rPr>
                <w:rFonts w:cs="Calibri"/>
                <w:i/>
                <w:color w:val="000000"/>
                <w:lang w:val="nl-NL"/>
              </w:rPr>
            </w:pPr>
          </w:p>
        </w:tc>
        <w:tc>
          <w:tcPr>
            <w:tcW w:w="1276" w:type="dxa"/>
            <w:noWrap/>
            <w:vAlign w:val="bottom"/>
          </w:tcPr>
          <w:p w:rsidR="000D57BC" w:rsidRPr="000D57BC" w:rsidRDefault="000D57BC" w:rsidP="00202A18">
            <w:pPr>
              <w:spacing w:line="240" w:lineRule="exact"/>
              <w:rPr>
                <w:rFonts w:cs="Calibri"/>
                <w:bCs/>
                <w:i/>
                <w:iCs/>
                <w:color w:val="000000"/>
                <w:lang w:val="nl-NL"/>
              </w:rPr>
            </w:pPr>
            <w:r w:rsidRPr="000D57BC">
              <w:rPr>
                <w:rFonts w:eastAsia="Calibri" w:cs="Arial"/>
                <w:b/>
                <w:i/>
                <w:color w:val="000000"/>
                <w:sz w:val="16"/>
                <w:szCs w:val="16"/>
                <w:lang w:val="nl-NL"/>
              </w:rPr>
              <w:t>Aspect</w:t>
            </w:r>
          </w:p>
        </w:tc>
        <w:tc>
          <w:tcPr>
            <w:tcW w:w="3203" w:type="dxa"/>
            <w:noWrap/>
            <w:vAlign w:val="bottom"/>
          </w:tcPr>
          <w:p w:rsidR="000D57BC" w:rsidRPr="000D57BC" w:rsidRDefault="000D57BC" w:rsidP="00202A18">
            <w:pPr>
              <w:spacing w:line="240" w:lineRule="exact"/>
              <w:rPr>
                <w:rFonts w:cs="Calibri"/>
                <w:bCs/>
                <w:i/>
                <w:iCs/>
                <w:color w:val="000000"/>
                <w:lang w:val="nl-NL"/>
              </w:rPr>
            </w:pPr>
            <w:proofErr w:type="spellStart"/>
            <w:r w:rsidRPr="000D57BC">
              <w:rPr>
                <w:rFonts w:eastAsia="Calibri" w:cs="Arial"/>
                <w:b/>
                <w:i/>
                <w:color w:val="000000"/>
                <w:sz w:val="16"/>
                <w:szCs w:val="16"/>
                <w:lang w:val="nl-NL"/>
              </w:rPr>
              <w:t>Subcriteria</w:t>
            </w:r>
            <w:proofErr w:type="spellEnd"/>
          </w:p>
        </w:tc>
      </w:tr>
      <w:tr w:rsidR="000D57BC" w:rsidRPr="000D57BC" w:rsidTr="00202A18">
        <w:trPr>
          <w:trHeight w:val="284"/>
        </w:trPr>
        <w:tc>
          <w:tcPr>
            <w:tcW w:w="482" w:type="dxa"/>
            <w:vMerge w:val="restart"/>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5A</w:t>
            </w:r>
          </w:p>
        </w:tc>
        <w:tc>
          <w:tcPr>
            <w:tcW w:w="1418"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-uitstoot</w:t>
            </w:r>
          </w:p>
        </w:tc>
        <w:tc>
          <w:tcPr>
            <w:tcW w:w="2637"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toont aan actueel inzicht te hebben in de materiële scope 3 emissies van het project en de meest relevante partijen in de keten die daarbij betrokken zijn.</w:t>
            </w:r>
          </w:p>
        </w:tc>
        <w:tc>
          <w:tcPr>
            <w:tcW w:w="708" w:type="dxa"/>
            <w:vMerge w:val="restart"/>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5B</w:t>
            </w:r>
          </w:p>
        </w:tc>
        <w:tc>
          <w:tcPr>
            <w:tcW w:w="1276"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w:t>
            </w:r>
          </w:p>
        </w:tc>
        <w:tc>
          <w:tcPr>
            <w:tcW w:w="3203"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heeft voor de materiele scope 3 emissies van het project, op basis van de analyses uit 5.A.2, een reductiestrategie en CO</w:t>
            </w:r>
            <w:r w:rsidRPr="000D57BC">
              <w:rPr>
                <w:rFonts w:eastAsia="Calibri" w:cs="Arial"/>
                <w:color w:val="000000"/>
                <w:sz w:val="16"/>
                <w:szCs w:val="16"/>
                <w:vertAlign w:val="subscript"/>
                <w:lang w:val="nl-NL"/>
              </w:rPr>
              <w:t>2</w:t>
            </w:r>
            <w:r w:rsidRPr="000D57BC">
              <w:rPr>
                <w:rFonts w:eastAsia="Calibri" w:cs="Arial"/>
                <w:color w:val="000000"/>
                <w:sz w:val="16"/>
                <w:szCs w:val="16"/>
                <w:lang w:val="nl-NL"/>
              </w:rPr>
              <w:t>- reductiedoelstellingen geformuleerd. Er is een bijbehorend plan van aanpak opgesteld inclusief de te nemen autonome acties. Doelstellingen zijn uitgedrukt in absolute getallen of percentages ten opzichte van een (of meerdere) relevante referentie(s).</w:t>
            </w:r>
          </w:p>
        </w:tc>
      </w:tr>
      <w:tr w:rsidR="000D57BC" w:rsidRPr="000D57BC" w:rsidTr="00202A18">
        <w:trPr>
          <w:trHeight w:val="284"/>
        </w:trPr>
        <w:tc>
          <w:tcPr>
            <w:tcW w:w="482" w:type="dxa"/>
            <w:vMerge/>
          </w:tcPr>
          <w:p w:rsidR="000D57BC" w:rsidRPr="000D57BC" w:rsidRDefault="000D57BC" w:rsidP="00202A18">
            <w:pPr>
              <w:spacing w:line="240" w:lineRule="exact"/>
              <w:rPr>
                <w:rFonts w:cs="Calibri"/>
                <w:i/>
                <w:color w:val="000000"/>
                <w:lang w:val="nl-NL"/>
              </w:rPr>
            </w:pPr>
          </w:p>
        </w:tc>
        <w:tc>
          <w:tcPr>
            <w:tcW w:w="1418" w:type="dxa"/>
            <w:vMerge/>
            <w:noWrap/>
          </w:tcPr>
          <w:p w:rsidR="000D57BC" w:rsidRPr="000D57BC" w:rsidRDefault="000D57BC" w:rsidP="00202A18">
            <w:pPr>
              <w:spacing w:line="240" w:lineRule="exact"/>
              <w:rPr>
                <w:rFonts w:cs="Calibri"/>
                <w:bCs/>
                <w:i/>
                <w:iCs/>
                <w:color w:val="000000"/>
                <w:lang w:val="nl-NL"/>
              </w:rPr>
            </w:pPr>
          </w:p>
        </w:tc>
        <w:tc>
          <w:tcPr>
            <w:tcW w:w="2637"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2.1.</w:t>
            </w:r>
            <w:r w:rsidRPr="000D57BC">
              <w:rPr>
                <w:rFonts w:eastAsia="Calibri" w:cs="Arial"/>
                <w:color w:val="000000"/>
                <w:sz w:val="16"/>
                <w:szCs w:val="16"/>
                <w:lang w:val="nl-NL"/>
              </w:rPr>
              <w:t xml:space="preserve"> De opdrachtnemer beschikt voor het project over een onderbouwde en actuele analyse van mogelijke autonome acties die opdrachtnemer kan doorvoeren om de materiële scope 3 emissies (upstream en downstream) van het project te beïnvloeden.</w:t>
            </w:r>
          </w:p>
        </w:tc>
        <w:tc>
          <w:tcPr>
            <w:tcW w:w="708" w:type="dxa"/>
            <w:vMerge/>
          </w:tcPr>
          <w:p w:rsidR="000D57BC" w:rsidRPr="000D57BC" w:rsidRDefault="000D57BC" w:rsidP="00202A18">
            <w:pPr>
              <w:spacing w:line="240" w:lineRule="exact"/>
              <w:rPr>
                <w:rFonts w:cs="Calibri"/>
                <w:i/>
                <w:color w:val="000000"/>
                <w:lang w:val="nl-NL"/>
              </w:rPr>
            </w:pPr>
          </w:p>
        </w:tc>
        <w:tc>
          <w:tcPr>
            <w:tcW w:w="1276" w:type="dxa"/>
            <w:vMerge/>
            <w:noWrap/>
          </w:tcPr>
          <w:p w:rsidR="000D57BC" w:rsidRPr="000D57BC" w:rsidRDefault="000D57BC" w:rsidP="00202A18">
            <w:pPr>
              <w:spacing w:line="240" w:lineRule="exact"/>
              <w:rPr>
                <w:rFonts w:cs="Calibri"/>
                <w:bCs/>
                <w:i/>
                <w:iCs/>
                <w:color w:val="000000"/>
                <w:lang w:val="nl-NL"/>
              </w:rPr>
            </w:pPr>
          </w:p>
        </w:tc>
        <w:tc>
          <w:tcPr>
            <w:tcW w:w="3203" w:type="dxa"/>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verstrekt minimaal twee keer per jaar zijn emissie-inventaris scope 1, 2 &amp; 3 gerelateerde CO</w:t>
            </w:r>
            <w:r w:rsidRPr="000D57BC">
              <w:rPr>
                <w:rFonts w:eastAsia="Calibri" w:cs="Arial"/>
                <w:color w:val="000000"/>
                <w:sz w:val="16"/>
                <w:szCs w:val="16"/>
                <w:vertAlign w:val="subscript"/>
                <w:lang w:val="nl-NL"/>
              </w:rPr>
              <w:t>2</w:t>
            </w:r>
            <w:r w:rsidRPr="000D57BC">
              <w:rPr>
                <w:rFonts w:eastAsia="Calibri" w:cs="Arial"/>
                <w:color w:val="000000"/>
                <w:sz w:val="16"/>
                <w:szCs w:val="16"/>
                <w:lang w:val="nl-NL"/>
              </w:rPr>
              <w:t>-emissies (intern en extern) van het project, alsmede de voortgang in reductiedoelstellingen en genomen maatregelen.</w:t>
            </w:r>
          </w:p>
        </w:tc>
      </w:tr>
      <w:tr w:rsidR="000D57BC" w:rsidRPr="000D57BC" w:rsidTr="00202A18">
        <w:trPr>
          <w:trHeight w:val="284"/>
        </w:trPr>
        <w:tc>
          <w:tcPr>
            <w:tcW w:w="482" w:type="dxa"/>
            <w:vMerge/>
          </w:tcPr>
          <w:p w:rsidR="000D57BC" w:rsidRPr="000D57BC" w:rsidRDefault="000D57BC" w:rsidP="00202A18">
            <w:pPr>
              <w:spacing w:line="240" w:lineRule="exact"/>
              <w:rPr>
                <w:rFonts w:cs="Calibri"/>
                <w:i/>
                <w:color w:val="000000"/>
                <w:lang w:val="nl-NL"/>
              </w:rPr>
            </w:pPr>
          </w:p>
        </w:tc>
        <w:tc>
          <w:tcPr>
            <w:tcW w:w="1418" w:type="dxa"/>
            <w:vMerge/>
            <w:noWrap/>
          </w:tcPr>
          <w:p w:rsidR="000D57BC" w:rsidRPr="000D57BC" w:rsidRDefault="000D57BC" w:rsidP="00202A18">
            <w:pPr>
              <w:spacing w:line="240" w:lineRule="exact"/>
              <w:rPr>
                <w:rFonts w:cs="Calibri"/>
                <w:bCs/>
                <w:i/>
                <w:iCs/>
                <w:color w:val="000000"/>
                <w:lang w:val="nl-NL"/>
              </w:rPr>
            </w:pPr>
          </w:p>
        </w:tc>
        <w:tc>
          <w:tcPr>
            <w:tcW w:w="2637"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2.2.</w:t>
            </w:r>
            <w:r w:rsidRPr="000D57BC">
              <w:rPr>
                <w:rFonts w:eastAsia="Calibri" w:cs="Arial"/>
                <w:color w:val="000000"/>
                <w:sz w:val="16"/>
                <w:szCs w:val="16"/>
                <w:lang w:val="nl-NL"/>
              </w:rPr>
              <w:t xml:space="preserve"> De opdrachtnemer toont aan inzicht te hebben in mogelijke strategieën om deze scope 3 emissies van het project (zowel upstream als downstream) te reduceren.</w:t>
            </w:r>
          </w:p>
        </w:tc>
        <w:tc>
          <w:tcPr>
            <w:tcW w:w="708" w:type="dxa"/>
            <w:vMerge/>
          </w:tcPr>
          <w:p w:rsidR="000D57BC" w:rsidRPr="000D57BC" w:rsidRDefault="000D57BC" w:rsidP="00202A18">
            <w:pPr>
              <w:spacing w:line="240" w:lineRule="exact"/>
              <w:rPr>
                <w:rFonts w:cs="Calibri"/>
                <w:i/>
                <w:color w:val="000000"/>
                <w:lang w:val="nl-NL"/>
              </w:rPr>
            </w:pPr>
          </w:p>
        </w:tc>
        <w:tc>
          <w:tcPr>
            <w:tcW w:w="1276" w:type="dxa"/>
            <w:vMerge/>
            <w:noWrap/>
          </w:tcPr>
          <w:p w:rsidR="000D57BC" w:rsidRPr="000D57BC" w:rsidRDefault="000D57BC" w:rsidP="00202A18">
            <w:pPr>
              <w:spacing w:line="240" w:lineRule="exact"/>
              <w:rPr>
                <w:rFonts w:cs="Calibri"/>
                <w:bCs/>
                <w:i/>
                <w:iCs/>
                <w:color w:val="000000"/>
                <w:lang w:val="nl-NL"/>
              </w:rPr>
            </w:pPr>
          </w:p>
        </w:tc>
        <w:tc>
          <w:tcPr>
            <w:tcW w:w="3203" w:type="dxa"/>
            <w:vMerge w:val="restart"/>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w:t>
            </w:r>
            <w:r w:rsidRPr="000D57BC">
              <w:rPr>
                <w:rFonts w:eastAsia="Calibri" w:cs="Arial"/>
                <w:color w:val="000000"/>
                <w:sz w:val="16"/>
                <w:szCs w:val="16"/>
                <w:lang w:val="nl-NL"/>
              </w:rPr>
              <w:t xml:space="preserve"> De opdrachtnemer slaagt erin de reductiedoelstellingen te realiseren.</w:t>
            </w:r>
          </w:p>
        </w:tc>
      </w:tr>
      <w:tr w:rsidR="000D57BC" w:rsidRPr="000D57BC" w:rsidTr="00202A18">
        <w:trPr>
          <w:trHeight w:val="284"/>
        </w:trPr>
        <w:tc>
          <w:tcPr>
            <w:tcW w:w="482" w:type="dxa"/>
            <w:vMerge/>
          </w:tcPr>
          <w:p w:rsidR="000D57BC" w:rsidRPr="000D57BC" w:rsidRDefault="000D57BC" w:rsidP="00202A18">
            <w:pPr>
              <w:spacing w:line="240" w:lineRule="exact"/>
              <w:rPr>
                <w:rFonts w:cs="Calibri"/>
                <w:i/>
                <w:color w:val="000000"/>
                <w:lang w:val="nl-NL"/>
              </w:rPr>
            </w:pPr>
          </w:p>
        </w:tc>
        <w:tc>
          <w:tcPr>
            <w:tcW w:w="1418" w:type="dxa"/>
            <w:vMerge/>
            <w:noWrap/>
          </w:tcPr>
          <w:p w:rsidR="000D57BC" w:rsidRPr="000D57BC" w:rsidRDefault="000D57BC" w:rsidP="00202A18">
            <w:pPr>
              <w:spacing w:line="240" w:lineRule="exact"/>
              <w:rPr>
                <w:rFonts w:cs="Calibri"/>
                <w:bCs/>
                <w:i/>
                <w:iCs/>
                <w:color w:val="000000"/>
                <w:lang w:val="nl-NL"/>
              </w:rPr>
            </w:pPr>
          </w:p>
        </w:tc>
        <w:tc>
          <w:tcPr>
            <w:tcW w:w="2637"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3.</w:t>
            </w:r>
            <w:r w:rsidRPr="000D57BC">
              <w:rPr>
                <w:rFonts w:eastAsia="Calibri" w:cs="Arial"/>
                <w:color w:val="000000"/>
                <w:sz w:val="16"/>
                <w:szCs w:val="16"/>
                <w:lang w:val="nl-NL"/>
              </w:rPr>
              <w:t xml:space="preserve"> De opdrachtnemer dient te beschikken over actuele, specifieke emissiegegevens, afkomstig van directe (en potentiële) ketenpartners, die relevant zijn voor de uitvoering van de scope 3 </w:t>
            </w:r>
            <w:r w:rsidRPr="000D57BC">
              <w:rPr>
                <w:rFonts w:eastAsia="Calibri" w:cs="Arial"/>
                <w:color w:val="000000"/>
                <w:sz w:val="16"/>
                <w:szCs w:val="16"/>
                <w:lang w:val="nl-NL"/>
              </w:rPr>
              <w:lastRenderedPageBreak/>
              <w:t>strategie voor het project (zie 5.B.1).</w:t>
            </w:r>
          </w:p>
        </w:tc>
        <w:tc>
          <w:tcPr>
            <w:tcW w:w="708" w:type="dxa"/>
            <w:vMerge/>
          </w:tcPr>
          <w:p w:rsidR="000D57BC" w:rsidRPr="000D57BC" w:rsidRDefault="000D57BC" w:rsidP="00202A18">
            <w:pPr>
              <w:spacing w:line="240" w:lineRule="exact"/>
              <w:rPr>
                <w:rFonts w:cs="Calibri"/>
                <w:i/>
                <w:color w:val="000000"/>
                <w:lang w:val="nl-NL"/>
              </w:rPr>
            </w:pPr>
          </w:p>
        </w:tc>
        <w:tc>
          <w:tcPr>
            <w:tcW w:w="1276" w:type="dxa"/>
            <w:vMerge/>
            <w:noWrap/>
          </w:tcPr>
          <w:p w:rsidR="000D57BC" w:rsidRPr="000D57BC" w:rsidRDefault="000D57BC" w:rsidP="00202A18">
            <w:pPr>
              <w:spacing w:line="240" w:lineRule="exact"/>
              <w:rPr>
                <w:rFonts w:cs="Calibri"/>
                <w:bCs/>
                <w:i/>
                <w:iCs/>
                <w:color w:val="000000"/>
                <w:lang w:val="nl-NL"/>
              </w:rPr>
            </w:pPr>
          </w:p>
        </w:tc>
        <w:tc>
          <w:tcPr>
            <w:tcW w:w="3203" w:type="dxa"/>
            <w:vMerge/>
            <w:noWrap/>
          </w:tcPr>
          <w:p w:rsidR="000D57BC" w:rsidRPr="000D57BC" w:rsidRDefault="000D57BC" w:rsidP="00202A18">
            <w:pPr>
              <w:spacing w:line="240" w:lineRule="exact"/>
              <w:rPr>
                <w:rFonts w:cs="Calibri"/>
                <w:bCs/>
                <w:color w:val="000000"/>
                <w:lang w:val="nl-NL"/>
              </w:rPr>
            </w:pPr>
          </w:p>
        </w:tc>
      </w:tr>
      <w:tr w:rsidR="000D57BC" w:rsidRPr="000D57BC" w:rsidTr="00202A18">
        <w:trPr>
          <w:trHeight w:val="284"/>
        </w:trPr>
        <w:tc>
          <w:tcPr>
            <w:tcW w:w="482" w:type="dxa"/>
            <w:vMerge w:val="restart"/>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5C</w:t>
            </w:r>
          </w:p>
        </w:tc>
        <w:tc>
          <w:tcPr>
            <w:tcW w:w="1418"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Communicatie</w:t>
            </w:r>
            <w:r w:rsidRPr="000D57BC">
              <w:rPr>
                <w:noProof/>
                <w:color w:val="000000"/>
                <w:lang w:val="nl-NL" w:eastAsia="nl-NL"/>
              </w:rPr>
              <mc:AlternateContent>
                <mc:Choice Requires="wps">
                  <w:drawing>
                    <wp:anchor distT="0" distB="0" distL="114300" distR="114300" simplePos="0" relativeHeight="251659264" behindDoc="1" locked="0" layoutInCell="0" allowOverlap="1" wp14:anchorId="3383A18C" wp14:editId="5BD934DA">
                      <wp:simplePos x="0" y="0"/>
                      <wp:positionH relativeFrom="column">
                        <wp:posOffset>5914390</wp:posOffset>
                      </wp:positionH>
                      <wp:positionV relativeFrom="paragraph">
                        <wp:posOffset>-1551305</wp:posOffset>
                      </wp:positionV>
                      <wp:extent cx="12700" cy="12065"/>
                      <wp:effectExtent l="0" t="0" r="25400" b="26035"/>
                      <wp:wrapNone/>
                      <wp:docPr id="41" name="Rechthoek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D436B" id="Rechthoek 41" o:spid="_x0000_s1026" style="position:absolute;margin-left:465.7pt;margin-top:-122.15pt;width:1pt;height:.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" o:allowincell="f" fillcolor="teal" strokecolor="white"/>
                  </w:pict>
                </mc:Fallback>
              </mc:AlternateContent>
            </w:r>
            <w:r w:rsidRPr="000D57BC">
              <w:rPr>
                <w:noProof/>
                <w:color w:val="000000"/>
                <w:lang w:val="nl-NL" w:eastAsia="nl-NL"/>
              </w:rPr>
              <mc:AlternateContent>
                <mc:Choice Requires="wps">
                  <w:drawing>
                    <wp:anchor distT="0" distB="0" distL="114300" distR="114300" simplePos="0" relativeHeight="251660288" behindDoc="1" locked="0" layoutInCell="0" allowOverlap="1" wp14:anchorId="36CD637E" wp14:editId="006E9984">
                      <wp:simplePos x="0" y="0"/>
                      <wp:positionH relativeFrom="column">
                        <wp:posOffset>5914390</wp:posOffset>
                      </wp:positionH>
                      <wp:positionV relativeFrom="paragraph">
                        <wp:posOffset>-8890</wp:posOffset>
                      </wp:positionV>
                      <wp:extent cx="12700" cy="12065"/>
                      <wp:effectExtent l="0" t="0" r="25400" b="26035"/>
                      <wp:wrapNone/>
                      <wp:docPr id="42" name="Rechthoe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808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27A22" id="Rechthoek 42" o:spid="_x0000_s1026" style="position:absolute;margin-left:465.7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" o:allowincell="f" fillcolor="teal" strokecolor="white"/>
                  </w:pict>
                </mc:Fallback>
              </mc:AlternateContent>
            </w:r>
          </w:p>
        </w:tc>
        <w:tc>
          <w:tcPr>
            <w:tcW w:w="2637"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communiceert structureel extern over de manier waarop het project functioneert als open proeftuin voor innovaties of vernieuwende maatregelen en over de wijze waarop hij ketenpartners actief heeft betrokken.</w:t>
            </w:r>
          </w:p>
        </w:tc>
        <w:tc>
          <w:tcPr>
            <w:tcW w:w="708" w:type="dxa"/>
            <w:vMerge w:val="restart"/>
          </w:tcPr>
          <w:p w:rsidR="000D57BC" w:rsidRPr="000D57BC" w:rsidRDefault="000D57BC" w:rsidP="00202A18">
            <w:pPr>
              <w:spacing w:line="240" w:lineRule="exact"/>
              <w:rPr>
                <w:rFonts w:cs="Calibri"/>
                <w:i/>
                <w:color w:val="000000"/>
                <w:lang w:val="nl-NL"/>
              </w:rPr>
            </w:pPr>
            <w:r w:rsidRPr="000D57BC">
              <w:rPr>
                <w:rFonts w:eastAsia="Calibri" w:cs="Arial"/>
                <w:b/>
                <w:color w:val="000000"/>
                <w:sz w:val="16"/>
                <w:szCs w:val="16"/>
                <w:lang w:val="nl-NL"/>
              </w:rPr>
              <w:t>5D</w:t>
            </w:r>
          </w:p>
        </w:tc>
        <w:tc>
          <w:tcPr>
            <w:tcW w:w="1276" w:type="dxa"/>
            <w:vMerge w:val="restart"/>
            <w:noWrap/>
          </w:tcPr>
          <w:p w:rsidR="000D57BC" w:rsidRPr="000D57BC" w:rsidRDefault="000D57BC" w:rsidP="00202A18">
            <w:pPr>
              <w:spacing w:line="240" w:lineRule="exact"/>
              <w:rPr>
                <w:rFonts w:cs="Calibri"/>
                <w:bCs/>
                <w:i/>
                <w:iCs/>
                <w:color w:val="000000"/>
                <w:lang w:val="nl-NL"/>
              </w:rPr>
            </w:pPr>
            <w:r w:rsidRPr="000D57BC">
              <w:rPr>
                <w:rFonts w:eastAsia="Calibri" w:cs="Arial"/>
                <w:b/>
                <w:color w:val="000000"/>
                <w:sz w:val="16"/>
                <w:szCs w:val="16"/>
                <w:lang w:val="nl-NL"/>
              </w:rPr>
              <w:t>CO</w:t>
            </w:r>
            <w:r w:rsidRPr="000D57BC">
              <w:rPr>
                <w:rFonts w:ascii="Cambria Math" w:eastAsia="Calibri" w:hAnsi="Cambria Math" w:cs="Cambria Math"/>
                <w:b/>
                <w:color w:val="000000"/>
                <w:sz w:val="16"/>
                <w:szCs w:val="16"/>
                <w:lang w:val="nl-NL"/>
              </w:rPr>
              <w:t>₂</w:t>
            </w:r>
            <w:r w:rsidRPr="000D57BC">
              <w:rPr>
                <w:rFonts w:eastAsia="Calibri" w:cs="Arial"/>
                <w:b/>
                <w:color w:val="000000"/>
                <w:sz w:val="16"/>
                <w:szCs w:val="16"/>
                <w:lang w:val="nl-NL"/>
              </w:rPr>
              <w:t>-reductie initiatieven</w:t>
            </w:r>
          </w:p>
        </w:tc>
        <w:tc>
          <w:tcPr>
            <w:tcW w:w="3203"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1.</w:t>
            </w:r>
            <w:r w:rsidRPr="000D57BC">
              <w:rPr>
                <w:rFonts w:eastAsia="Calibri" w:cs="Arial"/>
                <w:color w:val="000000"/>
                <w:sz w:val="16"/>
                <w:szCs w:val="16"/>
                <w:lang w:val="nl-NL"/>
              </w:rPr>
              <w:t xml:space="preserve"> De opdrachtnemer gebruikt het project als open proeftuin om innovaties of vernieuwende maatregelen door te voeren en betrekt daarbij actief ketenpartners . De opdrachtnemer zal een beschrijving voorleggen van beoogde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-emissie reductie als gevolg van de maatregel binnen het project.</w:t>
            </w:r>
          </w:p>
        </w:tc>
      </w:tr>
      <w:tr w:rsidR="000D57BC" w:rsidRPr="000D57BC" w:rsidTr="00202A18">
        <w:trPr>
          <w:trHeight w:val="284"/>
        </w:trPr>
        <w:tc>
          <w:tcPr>
            <w:tcW w:w="482" w:type="dxa"/>
            <w:vMerge/>
            <w:vAlign w:val="bottom"/>
          </w:tcPr>
          <w:p w:rsidR="000D57BC" w:rsidRPr="000D57BC" w:rsidRDefault="000D57BC" w:rsidP="00202A18">
            <w:pPr>
              <w:spacing w:line="240" w:lineRule="exact"/>
              <w:rPr>
                <w:rFonts w:cs="Calibri"/>
                <w:i/>
                <w:color w:val="000000"/>
                <w:lang w:val="nl-NL"/>
              </w:rPr>
            </w:pPr>
          </w:p>
        </w:tc>
        <w:tc>
          <w:tcPr>
            <w:tcW w:w="1418" w:type="dxa"/>
            <w:vMerge/>
            <w:noWrap/>
            <w:vAlign w:val="bottom"/>
          </w:tcPr>
          <w:p w:rsidR="000D57BC" w:rsidRPr="000D57BC" w:rsidRDefault="000D57BC" w:rsidP="00202A18">
            <w:pPr>
              <w:spacing w:line="240" w:lineRule="exact"/>
              <w:rPr>
                <w:rFonts w:cs="Calibri"/>
                <w:bCs/>
                <w:i/>
                <w:iCs/>
                <w:color w:val="000000"/>
                <w:lang w:val="nl-NL"/>
              </w:rPr>
            </w:pPr>
          </w:p>
        </w:tc>
        <w:tc>
          <w:tcPr>
            <w:tcW w:w="2637"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2.</w:t>
            </w:r>
            <w:r w:rsidRPr="000D57BC">
              <w:rPr>
                <w:rFonts w:eastAsia="Calibri" w:cs="Arial"/>
                <w:color w:val="000000"/>
                <w:sz w:val="16"/>
                <w:szCs w:val="16"/>
                <w:lang w:val="nl-NL"/>
              </w:rPr>
              <w:t xml:space="preserve"> De opdrachtnemer communiceert structureel (minimaal 2x per jaar) intern én extern over de CO</w:t>
            </w:r>
            <w:r w:rsidRPr="000D57BC">
              <w:rPr>
                <w:rFonts w:ascii="Cambria Math" w:eastAsia="Calibri" w:hAnsi="Cambria Math" w:cs="Cambria Math"/>
                <w:color w:val="000000"/>
                <w:sz w:val="16"/>
                <w:szCs w:val="16"/>
                <w:lang w:val="nl-NL"/>
              </w:rPr>
              <w:t>₂</w:t>
            </w:r>
            <w:r w:rsidRPr="000D57BC">
              <w:rPr>
                <w:rFonts w:eastAsia="Calibri" w:cs="Arial"/>
                <w:color w:val="000000"/>
                <w:sz w:val="16"/>
                <w:szCs w:val="16"/>
                <w:lang w:val="nl-NL"/>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708" w:type="dxa"/>
            <w:vMerge/>
          </w:tcPr>
          <w:p w:rsidR="000D57BC" w:rsidRPr="000D57BC" w:rsidRDefault="000D57BC" w:rsidP="00202A18">
            <w:pPr>
              <w:spacing w:line="240" w:lineRule="exact"/>
              <w:rPr>
                <w:rFonts w:cs="Calibri"/>
                <w:i/>
                <w:color w:val="000000"/>
                <w:lang w:val="nl-NL"/>
              </w:rPr>
            </w:pPr>
          </w:p>
        </w:tc>
        <w:tc>
          <w:tcPr>
            <w:tcW w:w="1276" w:type="dxa"/>
            <w:vMerge/>
            <w:noWrap/>
          </w:tcPr>
          <w:p w:rsidR="000D57BC" w:rsidRPr="000D57BC" w:rsidRDefault="000D57BC" w:rsidP="00202A18">
            <w:pPr>
              <w:spacing w:line="240" w:lineRule="exact"/>
              <w:rPr>
                <w:rFonts w:cs="Calibri"/>
                <w:bCs/>
                <w:i/>
                <w:iCs/>
                <w:color w:val="000000"/>
                <w:lang w:val="nl-NL"/>
              </w:rPr>
            </w:pPr>
          </w:p>
        </w:tc>
        <w:tc>
          <w:tcPr>
            <w:tcW w:w="3203" w:type="dxa"/>
            <w:noWrap/>
          </w:tcPr>
          <w:p w:rsidR="000D57BC" w:rsidRPr="000D57BC" w:rsidRDefault="000D57BC" w:rsidP="00202A18">
            <w:pPr>
              <w:spacing w:line="240" w:lineRule="exact"/>
              <w:rPr>
                <w:rFonts w:cs="Calibri"/>
                <w:bCs/>
                <w:color w:val="000000"/>
                <w:lang w:val="nl-NL"/>
              </w:rPr>
            </w:pPr>
            <w:r w:rsidRPr="000D57BC">
              <w:rPr>
                <w:rFonts w:eastAsia="Calibri" w:cs="Arial"/>
                <w:b/>
                <w:color w:val="000000"/>
                <w:sz w:val="16"/>
                <w:szCs w:val="16"/>
                <w:lang w:val="nl-NL"/>
              </w:rPr>
              <w:t xml:space="preserve">2. </w:t>
            </w:r>
            <w:r w:rsidRPr="000D57BC">
              <w:rPr>
                <w:rFonts w:eastAsia="Calibri" w:cs="Arial"/>
                <w:color w:val="000000"/>
                <w:sz w:val="16"/>
                <w:szCs w:val="16"/>
                <w:lang w:val="nl-NL"/>
              </w:rPr>
              <w:t>De innovaties of vernieuwende maatregelen worden professioneel becommentarieerd door een ter zake als bekwaam erkend en onafhankelijk kennisinstituut.</w:t>
            </w:r>
          </w:p>
        </w:tc>
      </w:tr>
    </w:tbl>
    <w:p w:rsidR="000D57BC" w:rsidRPr="000D57BC" w:rsidRDefault="000D57BC" w:rsidP="000D57BC">
      <w:pPr>
        <w:pStyle w:val="broodtekst0"/>
        <w:rPr>
          <w:color w:val="000000"/>
          <w:lang w:val="nl-NL"/>
        </w:rPr>
      </w:pPr>
    </w:p>
    <w:p w:rsidR="00072980" w:rsidRPr="000D57BC" w:rsidRDefault="00072980" w:rsidP="000D57BC">
      <w:pPr>
        <w:rPr>
          <w:lang w:val="nl-NL"/>
        </w:rPr>
      </w:pPr>
    </w:p>
    <w:sectPr w:rsidR="00072980" w:rsidRPr="000D57B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0DE" w:rsidRDefault="00D540DE" w:rsidP="00D540DE">
      <w:pPr>
        <w:spacing w:line="240" w:lineRule="auto"/>
      </w:pPr>
      <w:r>
        <w:separator/>
      </w:r>
    </w:p>
  </w:endnote>
  <w:endnote w:type="continuationSeparator" w:id="0">
    <w:p w:rsidR="00D540DE" w:rsidRDefault="00D540DE" w:rsidP="00D54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DejaVu Sans">
    <w:altName w:val="Times New Roman"/>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115" w:rsidRPr="00755115" w:rsidRDefault="00755115">
    <w:pPr>
      <w:pStyle w:val="Voettekst"/>
      <w:rPr>
        <w:sz w:val="13"/>
        <w:szCs w:val="13"/>
        <w:lang w:val="nl-NL"/>
      </w:rPr>
    </w:pPr>
    <w:r w:rsidRPr="00755115">
      <w:rPr>
        <w:sz w:val="13"/>
        <w:szCs w:val="13"/>
        <w:lang w:val="nl-NL"/>
      </w:rPr>
      <w:t>Vertrouwelijkheid: RWS Informatie</w:t>
    </w:r>
    <w:r w:rsidRPr="00755115">
      <w:rPr>
        <w:sz w:val="13"/>
        <w:szCs w:val="13"/>
        <w:lang w:val="nl-NL"/>
      </w:rPr>
      <w:tab/>
    </w:r>
    <w:r w:rsidRPr="00755115">
      <w:rPr>
        <w:sz w:val="13"/>
        <w:szCs w:val="13"/>
        <w:lang w:val="nl-NL"/>
      </w:rPr>
      <w:tab/>
      <w:t xml:space="preserve">Pagina </w:t>
    </w:r>
    <w:r>
      <w:rPr>
        <w:sz w:val="13"/>
        <w:szCs w:val="13"/>
      </w:rPr>
      <w:fldChar w:fldCharType="begin"/>
    </w:r>
    <w:r w:rsidRPr="00755115">
      <w:rPr>
        <w:sz w:val="13"/>
        <w:szCs w:val="13"/>
        <w:lang w:val="nl-NL"/>
      </w:rPr>
      <w:instrText xml:space="preserve"> =</w:instrText>
    </w:r>
    <w:r w:rsidRPr="00473F93">
      <w:rPr>
        <w:sz w:val="13"/>
        <w:szCs w:val="13"/>
      </w:rPr>
      <w:fldChar w:fldCharType="begin"/>
    </w:r>
    <w:r w:rsidRPr="00755115">
      <w:rPr>
        <w:sz w:val="13"/>
        <w:szCs w:val="13"/>
        <w:lang w:val="nl-NL"/>
      </w:rPr>
      <w:instrText xml:space="preserve"> PAGE </w:instrText>
    </w:r>
    <w:r w:rsidRPr="00473F93">
      <w:rPr>
        <w:sz w:val="13"/>
        <w:szCs w:val="13"/>
      </w:rPr>
      <w:fldChar w:fldCharType="separate"/>
    </w:r>
    <w:r w:rsidR="000D57BC">
      <w:rPr>
        <w:noProof/>
        <w:sz w:val="13"/>
        <w:szCs w:val="13"/>
        <w:lang w:val="nl-NL"/>
      </w:rPr>
      <w:instrText>2</w:instrText>
    </w:r>
    <w:r w:rsidRPr="00473F93">
      <w:rPr>
        <w:sz w:val="13"/>
        <w:szCs w:val="13"/>
      </w:rPr>
      <w:fldChar w:fldCharType="end"/>
    </w:r>
    <w:r w:rsidRPr="00755115">
      <w:rPr>
        <w:sz w:val="13"/>
        <w:szCs w:val="13"/>
        <w:lang w:val="nl-NL"/>
      </w:rPr>
      <w:instrText xml:space="preserve"> -0</w:instrText>
    </w:r>
    <w:r>
      <w:rPr>
        <w:sz w:val="13"/>
        <w:szCs w:val="13"/>
      </w:rPr>
      <w:fldChar w:fldCharType="separate"/>
    </w:r>
    <w:r w:rsidR="000D57BC">
      <w:rPr>
        <w:noProof/>
        <w:sz w:val="13"/>
        <w:szCs w:val="13"/>
        <w:lang w:val="nl-NL"/>
      </w:rPr>
      <w:t>2</w:t>
    </w:r>
    <w:r>
      <w:rPr>
        <w:sz w:val="13"/>
        <w:szCs w:val="13"/>
      </w:rPr>
      <w:fldChar w:fldCharType="end"/>
    </w:r>
    <w:r w:rsidR="000D57BC">
      <w:rPr>
        <w:sz w:val="13"/>
        <w:szCs w:val="13"/>
        <w:lang w:val="nl-NL"/>
      </w:rPr>
      <w:t xml:space="preserve"> van 5</w:t>
    </w:r>
  </w:p>
  <w:p w:rsidR="00755115" w:rsidRPr="00755115" w:rsidRDefault="00755115">
    <w:pPr>
      <w:pStyle w:val="Voettekst"/>
      <w:rPr>
        <w:sz w:val="13"/>
        <w:szCs w:val="13"/>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0DE" w:rsidRDefault="00D540DE" w:rsidP="00D540DE">
      <w:pPr>
        <w:spacing w:line="240" w:lineRule="auto"/>
      </w:pPr>
      <w:r>
        <w:separator/>
      </w:r>
    </w:p>
  </w:footnote>
  <w:footnote w:type="continuationSeparator" w:id="0">
    <w:p w:rsidR="00D540DE" w:rsidRDefault="00D540DE" w:rsidP="00D540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115" w:rsidRPr="00476317" w:rsidRDefault="000D57BC" w:rsidP="00755115">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755115" w:rsidRPr="00476317" w:rsidRDefault="00755115" w:rsidP="00755115">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sidRPr="000A700C">
      <w:rPr>
        <w:rFonts w:cs="V&amp;W Syntax (Adobe)"/>
      </w:rPr>
      <w:t>31149471</w:t>
    </w:r>
    <w:r w:rsidRPr="00476317">
      <w:rPr>
        <w:rFonts w:cs="V&amp;W Syntax (Adobe)"/>
      </w:rPr>
      <w:t xml:space="preserve"> </w:t>
    </w:r>
    <w:r>
      <w:rPr>
        <w:rFonts w:cs="V&amp;W Syntax (Adobe)"/>
      </w:rPr>
      <w:t>| 24-08-2020</w:t>
    </w:r>
  </w:p>
  <w:p w:rsidR="00755115" w:rsidRDefault="000D57BC" w:rsidP="00755115">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B73DDF" w:rsidRPr="002354F4" w:rsidRDefault="000D57BC" w:rsidP="00DE364B">
    <w:pPr>
      <w:pStyle w:val="Koptekst"/>
      <w:ind w:left="-1134"/>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17300DEA"/>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12"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25770466"/>
    <w:multiLevelType w:val="multilevel"/>
    <w:tmpl w:val="9EE8A2E4"/>
    <w:lvl w:ilvl="0">
      <w:start w:val="12"/>
      <w:numFmt w:val="upperLetter"/>
      <w:pStyle w:val="BijlageGenummerdKop"/>
      <w:lvlText w:val="Bijlage %1"/>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6"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7"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8"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9"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25"/>
  </w:num>
  <w:num w:numId="14">
    <w:abstractNumId w:val="12"/>
  </w:num>
  <w:num w:numId="15">
    <w:abstractNumId w:val="19"/>
  </w:num>
  <w:num w:numId="16">
    <w:abstractNumId w:val="26"/>
  </w:num>
  <w:num w:numId="17">
    <w:abstractNumId w:val="10"/>
  </w:num>
  <w:num w:numId="18">
    <w:abstractNumId w:val="29"/>
  </w:num>
  <w:num w:numId="19">
    <w:abstractNumId w:val="24"/>
  </w:num>
  <w:num w:numId="20">
    <w:abstractNumId w:val="16"/>
  </w:num>
  <w:num w:numId="21">
    <w:abstractNumId w:val="15"/>
  </w:num>
  <w:num w:numId="22">
    <w:abstractNumId w:val="23"/>
  </w:num>
  <w:num w:numId="23">
    <w:abstractNumId w:val="13"/>
  </w:num>
  <w:num w:numId="24">
    <w:abstractNumId w:val="22"/>
  </w:num>
  <w:num w:numId="25">
    <w:abstractNumId w:val="20"/>
  </w:num>
  <w:num w:numId="26">
    <w:abstractNumId w:val="17"/>
  </w:num>
  <w:num w:numId="27">
    <w:abstractNumId w:val="11"/>
  </w:num>
  <w:num w:numId="28">
    <w:abstractNumId w:val="27"/>
  </w:num>
  <w:num w:numId="29">
    <w:abstractNumId w:val="14"/>
  </w:num>
  <w:num w:numId="3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0DE"/>
    <w:rsid w:val="00072980"/>
    <w:rsid w:val="000D57BC"/>
    <w:rsid w:val="002B0AAA"/>
    <w:rsid w:val="003A0B18"/>
    <w:rsid w:val="003E2763"/>
    <w:rsid w:val="005635FE"/>
    <w:rsid w:val="00755115"/>
    <w:rsid w:val="009436F6"/>
    <w:rsid w:val="00A56C81"/>
    <w:rsid w:val="00AC4595"/>
    <w:rsid w:val="00D540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02215E73"/>
  <w15:chartTrackingRefBased/>
  <w15:docId w15:val="{2F46E590-EE37-41BE-85DC-93EEF55BE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D540DE"/>
    <w:pPr>
      <w:spacing w:after="0" w:line="240" w:lineRule="atLeast"/>
    </w:pPr>
    <w:rPr>
      <w:rFonts w:ascii="Verdana" w:hAnsi="Verdana"/>
      <w:sz w:val="18"/>
      <w:szCs w:val="18"/>
      <w:lang w:val="en-US"/>
    </w:rPr>
  </w:style>
  <w:style w:type="paragraph" w:styleId="Kop1">
    <w:name w:val="heading 1"/>
    <w:basedOn w:val="Standaard"/>
    <w:next w:val="Standaard"/>
    <w:link w:val="Kop1Char"/>
    <w:qFormat/>
    <w:rsid w:val="00D540DE"/>
    <w:pPr>
      <w:keepNext/>
      <w:outlineLvl w:val="0"/>
    </w:pPr>
    <w:rPr>
      <w:rFonts w:cs="Arial"/>
      <w:b/>
      <w:bCs/>
      <w:kern w:val="32"/>
    </w:rPr>
  </w:style>
  <w:style w:type="paragraph" w:styleId="Kop2">
    <w:name w:val="heading 2"/>
    <w:aliases w:val="Paragraafkop,Pargagraaf,paragraaf"/>
    <w:basedOn w:val="Standaard"/>
    <w:next w:val="Standaard"/>
    <w:link w:val="Kop2Char"/>
    <w:qFormat/>
    <w:rsid w:val="00D540DE"/>
    <w:pPr>
      <w:keepNext/>
      <w:outlineLvl w:val="1"/>
    </w:pPr>
    <w:rPr>
      <w:rFonts w:cs="Arial"/>
      <w:bCs/>
      <w:i/>
      <w:iCs/>
      <w:szCs w:val="28"/>
    </w:rPr>
  </w:style>
  <w:style w:type="paragraph" w:styleId="Kop3">
    <w:name w:val="heading 3"/>
    <w:basedOn w:val="Standaard"/>
    <w:next w:val="Standaard"/>
    <w:link w:val="Kop3Char"/>
    <w:qFormat/>
    <w:rsid w:val="00D540DE"/>
    <w:pPr>
      <w:keepNext/>
      <w:spacing w:before="240" w:after="60"/>
      <w:outlineLvl w:val="2"/>
    </w:pPr>
    <w:rPr>
      <w:rFonts w:cs="Arial"/>
      <w:b/>
      <w:bCs/>
      <w:sz w:val="26"/>
      <w:szCs w:val="26"/>
    </w:rPr>
  </w:style>
  <w:style w:type="paragraph" w:styleId="Kop4">
    <w:name w:val="heading 4"/>
    <w:basedOn w:val="Standaard"/>
    <w:next w:val="Standaard"/>
    <w:link w:val="Kop4Char"/>
    <w:qFormat/>
    <w:rsid w:val="00D540DE"/>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D540DE"/>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D540DE"/>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D540DE"/>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D540DE"/>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D540DE"/>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D540DE"/>
    <w:rPr>
      <w:rFonts w:ascii="Verdana" w:hAnsi="Verdana" w:cs="Arial"/>
      <w:b/>
      <w:bCs/>
      <w:kern w:val="32"/>
      <w:sz w:val="18"/>
      <w:szCs w:val="18"/>
      <w:lang w:val="en-US"/>
    </w:rPr>
  </w:style>
  <w:style w:type="character" w:customStyle="1" w:styleId="Kop2Char">
    <w:name w:val="Kop 2 Char"/>
    <w:aliases w:val="Paragraafkop Char,Pargagraaf Char,paragraaf Char"/>
    <w:basedOn w:val="Standaardalinea-lettertype"/>
    <w:link w:val="Kop2"/>
    <w:rsid w:val="00D540DE"/>
    <w:rPr>
      <w:rFonts w:ascii="Verdana" w:hAnsi="Verdana" w:cs="Arial"/>
      <w:bCs/>
      <w:i/>
      <w:iCs/>
      <w:sz w:val="18"/>
      <w:szCs w:val="28"/>
      <w:lang w:val="en-US"/>
    </w:rPr>
  </w:style>
  <w:style w:type="character" w:customStyle="1" w:styleId="Kop3Char">
    <w:name w:val="Kop 3 Char"/>
    <w:basedOn w:val="Standaardalinea-lettertype"/>
    <w:link w:val="Kop3"/>
    <w:rsid w:val="00D540DE"/>
    <w:rPr>
      <w:rFonts w:ascii="Verdana" w:hAnsi="Verdana" w:cs="Arial"/>
      <w:b/>
      <w:bCs/>
      <w:sz w:val="26"/>
      <w:szCs w:val="26"/>
      <w:lang w:val="en-US"/>
    </w:rPr>
  </w:style>
  <w:style w:type="character" w:customStyle="1" w:styleId="Kop4Char">
    <w:name w:val="Kop 4 Char"/>
    <w:basedOn w:val="Standaardalinea-lettertype"/>
    <w:link w:val="Kop4"/>
    <w:rsid w:val="00D540DE"/>
    <w:rPr>
      <w:rFonts w:ascii="Times New Roman" w:hAnsi="Times New Roman"/>
      <w:b/>
      <w:bCs/>
      <w:sz w:val="28"/>
      <w:szCs w:val="28"/>
      <w:lang w:val="en-US"/>
    </w:rPr>
  </w:style>
  <w:style w:type="character" w:customStyle="1" w:styleId="Kop5Char">
    <w:name w:val="Kop 5 Char"/>
    <w:basedOn w:val="Standaardalinea-lettertype"/>
    <w:link w:val="Kop5"/>
    <w:rsid w:val="00D540DE"/>
    <w:rPr>
      <w:rFonts w:ascii="Verdana" w:hAnsi="Verdana"/>
      <w:b/>
      <w:bCs/>
      <w:i/>
      <w:iCs/>
      <w:sz w:val="26"/>
      <w:szCs w:val="26"/>
      <w:lang w:val="en-US"/>
    </w:rPr>
  </w:style>
  <w:style w:type="character" w:customStyle="1" w:styleId="Kop6Char">
    <w:name w:val="Kop 6 Char"/>
    <w:aliases w:val="Tussenkop 2 Char"/>
    <w:basedOn w:val="Standaardalinea-lettertype"/>
    <w:link w:val="Kop6"/>
    <w:rsid w:val="00D540DE"/>
    <w:rPr>
      <w:rFonts w:ascii="Times New Roman" w:hAnsi="Times New Roman"/>
      <w:b/>
      <w:bCs/>
      <w:lang w:val="en-US"/>
    </w:rPr>
  </w:style>
  <w:style w:type="character" w:customStyle="1" w:styleId="Kop7Char">
    <w:name w:val="Kop 7 Char"/>
    <w:aliases w:val="Tussenkop 3 Char"/>
    <w:basedOn w:val="Standaardalinea-lettertype"/>
    <w:link w:val="Kop7"/>
    <w:rsid w:val="00D540DE"/>
    <w:rPr>
      <w:rFonts w:ascii="Times New Roman" w:hAnsi="Times New Roman"/>
      <w:sz w:val="24"/>
      <w:szCs w:val="18"/>
      <w:lang w:val="en-US"/>
    </w:rPr>
  </w:style>
  <w:style w:type="character" w:customStyle="1" w:styleId="Kop8Char">
    <w:name w:val="Kop 8 Char"/>
    <w:aliases w:val="Tussenkop 4 Char"/>
    <w:basedOn w:val="Standaardalinea-lettertype"/>
    <w:link w:val="Kop8"/>
    <w:rsid w:val="00D540DE"/>
    <w:rPr>
      <w:rFonts w:ascii="Times New Roman" w:hAnsi="Times New Roman"/>
      <w:i/>
      <w:iCs/>
      <w:sz w:val="24"/>
      <w:szCs w:val="18"/>
      <w:lang w:val="en-US"/>
    </w:rPr>
  </w:style>
  <w:style w:type="character" w:customStyle="1" w:styleId="Kop9Char">
    <w:name w:val="Kop 9 Char"/>
    <w:aliases w:val="Reference Appendix Char,Tabelkop 1 Char"/>
    <w:basedOn w:val="Standaardalinea-lettertype"/>
    <w:link w:val="Kop9"/>
    <w:rsid w:val="00D540DE"/>
    <w:rPr>
      <w:rFonts w:ascii="Arial" w:hAnsi="Arial" w:cs="Arial"/>
      <w:lang w:val="en-US"/>
    </w:rPr>
  </w:style>
  <w:style w:type="paragraph" w:styleId="Koptekst">
    <w:name w:val="header"/>
    <w:basedOn w:val="Standaard"/>
    <w:link w:val="KoptekstChar"/>
    <w:unhideWhenUsed/>
    <w:rsid w:val="00D540DE"/>
    <w:pPr>
      <w:tabs>
        <w:tab w:val="center" w:pos="4513"/>
        <w:tab w:val="right" w:pos="9026"/>
      </w:tabs>
      <w:spacing w:line="240" w:lineRule="auto"/>
    </w:pPr>
  </w:style>
  <w:style w:type="character" w:customStyle="1" w:styleId="KoptekstChar">
    <w:name w:val="Koptekst Char"/>
    <w:basedOn w:val="Standaardalinea-lettertype"/>
    <w:link w:val="Koptekst"/>
    <w:rsid w:val="00D540DE"/>
    <w:rPr>
      <w:rFonts w:ascii="Verdana" w:hAnsi="Verdana"/>
      <w:sz w:val="18"/>
      <w:szCs w:val="18"/>
      <w:lang w:val="en-US"/>
    </w:rPr>
  </w:style>
  <w:style w:type="paragraph" w:styleId="Voettekst">
    <w:name w:val="footer"/>
    <w:basedOn w:val="Standaard"/>
    <w:link w:val="VoettekstChar"/>
    <w:unhideWhenUsed/>
    <w:rsid w:val="00D540D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540DE"/>
    <w:rPr>
      <w:rFonts w:ascii="Verdana" w:hAnsi="Verdana"/>
      <w:sz w:val="18"/>
      <w:szCs w:val="18"/>
      <w:lang w:val="en-US"/>
    </w:rPr>
  </w:style>
  <w:style w:type="paragraph" w:customStyle="1" w:styleId="Huisstijl-Titelcolofon">
    <w:name w:val="Huisstijl - Titelcolofon"/>
    <w:basedOn w:val="Huisstijl-Titelinleiding"/>
    <w:uiPriority w:val="99"/>
    <w:semiHidden/>
    <w:rsid w:val="00D540DE"/>
    <w:rPr>
      <w:noProof/>
    </w:rPr>
  </w:style>
  <w:style w:type="paragraph" w:customStyle="1" w:styleId="Textbody">
    <w:name w:val="Text body"/>
    <w:basedOn w:val="Standaard"/>
    <w:rsid w:val="00D540DE"/>
    <w:pPr>
      <w:spacing w:after="120"/>
    </w:pPr>
  </w:style>
  <w:style w:type="paragraph" w:styleId="Lijst">
    <w:name w:val="List"/>
    <w:basedOn w:val="Textbody"/>
    <w:uiPriority w:val="99"/>
    <w:semiHidden/>
    <w:rsid w:val="00D540DE"/>
  </w:style>
  <w:style w:type="paragraph" w:customStyle="1" w:styleId="Caption1">
    <w:name w:val="Caption1"/>
    <w:basedOn w:val="Standaard"/>
    <w:uiPriority w:val="99"/>
    <w:semiHidden/>
    <w:rsid w:val="00D540DE"/>
    <w:pPr>
      <w:suppressLineNumbers/>
      <w:spacing w:before="120" w:after="120"/>
    </w:pPr>
    <w:rPr>
      <w:i/>
      <w:iCs/>
      <w:sz w:val="24"/>
    </w:rPr>
  </w:style>
  <w:style w:type="paragraph" w:customStyle="1" w:styleId="Index">
    <w:name w:val="Index"/>
    <w:basedOn w:val="Standaard"/>
    <w:uiPriority w:val="99"/>
    <w:semiHidden/>
    <w:rsid w:val="00D540DE"/>
    <w:pPr>
      <w:suppressLineNumbers/>
    </w:pPr>
  </w:style>
  <w:style w:type="paragraph" w:customStyle="1" w:styleId="Huisstijl-Titelinhoud">
    <w:name w:val="Huisstijl - Titelinhoud"/>
    <w:basedOn w:val="Huisstijl-Titelinleiding"/>
    <w:uiPriority w:val="99"/>
    <w:semiHidden/>
    <w:rsid w:val="00D540DE"/>
    <w:rPr>
      <w:noProof/>
    </w:rPr>
  </w:style>
  <w:style w:type="paragraph" w:styleId="Ondertitel">
    <w:name w:val="Subtitle"/>
    <w:basedOn w:val="Standaard"/>
    <w:next w:val="Textbody"/>
    <w:link w:val="OndertitelChar"/>
    <w:uiPriority w:val="99"/>
    <w:rsid w:val="00D540DE"/>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D540DE"/>
    <w:rPr>
      <w:rFonts w:ascii="Arial" w:hAnsi="Arial"/>
      <w:i/>
      <w:iCs/>
      <w:sz w:val="28"/>
      <w:szCs w:val="28"/>
      <w:lang w:val="en-US"/>
    </w:rPr>
  </w:style>
  <w:style w:type="paragraph" w:customStyle="1" w:styleId="ContentsHeading">
    <w:name w:val="Contents Heading"/>
    <w:basedOn w:val="Standaard"/>
    <w:uiPriority w:val="99"/>
    <w:semiHidden/>
    <w:rsid w:val="00D540DE"/>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D540DE"/>
    <w:pPr>
      <w:tabs>
        <w:tab w:val="right" w:leader="dot" w:pos="9637"/>
      </w:tabs>
      <w:spacing w:before="170"/>
    </w:pPr>
    <w:rPr>
      <w:sz w:val="26"/>
    </w:rPr>
  </w:style>
  <w:style w:type="paragraph" w:customStyle="1" w:styleId="Contents2">
    <w:name w:val="Contents 2"/>
    <w:basedOn w:val="Index"/>
    <w:uiPriority w:val="99"/>
    <w:semiHidden/>
    <w:rsid w:val="00D540DE"/>
    <w:pPr>
      <w:tabs>
        <w:tab w:val="right" w:leader="dot" w:pos="9637"/>
      </w:tabs>
      <w:spacing w:before="57"/>
      <w:ind w:left="283"/>
    </w:pPr>
  </w:style>
  <w:style w:type="paragraph" w:customStyle="1" w:styleId="Contents3">
    <w:name w:val="Contents 3"/>
    <w:basedOn w:val="Index"/>
    <w:uiPriority w:val="99"/>
    <w:semiHidden/>
    <w:rsid w:val="00D540DE"/>
    <w:pPr>
      <w:tabs>
        <w:tab w:val="right" w:leader="dot" w:pos="9921"/>
      </w:tabs>
      <w:ind w:left="850"/>
    </w:pPr>
  </w:style>
  <w:style w:type="paragraph" w:customStyle="1" w:styleId="TableContents">
    <w:name w:val="Table Contents"/>
    <w:basedOn w:val="Standaard"/>
    <w:uiPriority w:val="99"/>
    <w:semiHidden/>
    <w:rsid w:val="00D540DE"/>
    <w:pPr>
      <w:suppressLineNumbers/>
    </w:pPr>
  </w:style>
  <w:style w:type="paragraph" w:customStyle="1" w:styleId="Huisstijl-Slotzin">
    <w:name w:val="Huisstijl - Slotzin"/>
    <w:basedOn w:val="Standaard"/>
    <w:next w:val="Standaard"/>
    <w:uiPriority w:val="99"/>
    <w:semiHidden/>
    <w:rsid w:val="00D540DE"/>
    <w:pPr>
      <w:spacing w:before="240"/>
    </w:pPr>
  </w:style>
  <w:style w:type="paragraph" w:customStyle="1" w:styleId="Framecontents">
    <w:name w:val="Frame contents"/>
    <w:basedOn w:val="Textbody"/>
    <w:uiPriority w:val="99"/>
    <w:semiHidden/>
    <w:rsid w:val="00D540DE"/>
  </w:style>
  <w:style w:type="paragraph" w:customStyle="1" w:styleId="Huisstijl-Paginanummer">
    <w:name w:val="Huisstijl - Paginanummer"/>
    <w:basedOn w:val="Standaard"/>
    <w:uiPriority w:val="99"/>
    <w:rsid w:val="00D540DE"/>
    <w:pPr>
      <w:spacing w:line="240" w:lineRule="auto"/>
    </w:pPr>
    <w:rPr>
      <w:noProof/>
      <w:sz w:val="13"/>
    </w:rPr>
  </w:style>
  <w:style w:type="character" w:customStyle="1" w:styleId="Placeholder">
    <w:name w:val="Placeholder"/>
    <w:uiPriority w:val="99"/>
    <w:semiHidden/>
    <w:rsid w:val="00D540DE"/>
    <w:rPr>
      <w:smallCaps/>
      <w:color w:val="008080"/>
      <w:u w:val="dotted"/>
    </w:rPr>
  </w:style>
  <w:style w:type="character" w:customStyle="1" w:styleId="NumberingSymbols">
    <w:name w:val="Numbering Symbols"/>
    <w:uiPriority w:val="99"/>
    <w:semiHidden/>
    <w:rsid w:val="00D540DE"/>
    <w:rPr>
      <w:rFonts w:ascii="Verdana" w:hAnsi="Verdana"/>
      <w:sz w:val="18"/>
    </w:rPr>
  </w:style>
  <w:style w:type="character" w:customStyle="1" w:styleId="BulletSymbols">
    <w:name w:val="Bullet Symbols"/>
    <w:uiPriority w:val="99"/>
    <w:semiHidden/>
    <w:rsid w:val="00D540DE"/>
    <w:rPr>
      <w:rFonts w:ascii="Verdana" w:hAnsi="Verdana"/>
      <w:sz w:val="26"/>
    </w:rPr>
  </w:style>
  <w:style w:type="paragraph" w:styleId="Ballontekst">
    <w:name w:val="Balloon Text"/>
    <w:basedOn w:val="Standaard"/>
    <w:link w:val="BallontekstChar"/>
    <w:semiHidden/>
    <w:rsid w:val="00D540DE"/>
    <w:rPr>
      <w:rFonts w:ascii="Tahoma" w:hAnsi="Tahoma" w:cs="Mangal"/>
      <w:sz w:val="16"/>
      <w:szCs w:val="14"/>
    </w:rPr>
  </w:style>
  <w:style w:type="character" w:customStyle="1" w:styleId="BallontekstChar">
    <w:name w:val="Ballontekst Char"/>
    <w:basedOn w:val="Standaardalinea-lettertype"/>
    <w:link w:val="Ballontekst"/>
    <w:semiHidden/>
    <w:rsid w:val="00D540DE"/>
    <w:rPr>
      <w:rFonts w:ascii="Tahoma" w:hAnsi="Tahoma" w:cs="Mangal"/>
      <w:sz w:val="16"/>
      <w:szCs w:val="14"/>
      <w:lang w:val="en-US"/>
    </w:rPr>
  </w:style>
  <w:style w:type="paragraph" w:customStyle="1" w:styleId="Huisstijl-Titel">
    <w:name w:val="Huisstijl - Titel"/>
    <w:basedOn w:val="Standaard"/>
    <w:uiPriority w:val="99"/>
    <w:semiHidden/>
    <w:rsid w:val="00D540DE"/>
    <w:pPr>
      <w:spacing w:before="60" w:after="320"/>
    </w:pPr>
    <w:rPr>
      <w:b/>
      <w:sz w:val="24"/>
    </w:rPr>
  </w:style>
  <w:style w:type="paragraph" w:customStyle="1" w:styleId="Huisstijl-Titelinleiding">
    <w:name w:val="Huisstijl - Titelinleiding"/>
    <w:basedOn w:val="Standaard"/>
    <w:uiPriority w:val="99"/>
    <w:semiHidden/>
    <w:rsid w:val="00D540DE"/>
    <w:pPr>
      <w:spacing w:after="740"/>
    </w:pPr>
    <w:rPr>
      <w:sz w:val="24"/>
    </w:rPr>
  </w:style>
  <w:style w:type="table" w:styleId="Tabelraster">
    <w:name w:val="Table Grid"/>
    <w:basedOn w:val="Standaardtabel"/>
    <w:uiPriority w:val="59"/>
    <w:rsid w:val="00D540DE"/>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D540DE"/>
  </w:style>
  <w:style w:type="paragraph" w:customStyle="1" w:styleId="Huisstijl-Colofon">
    <w:name w:val="Huisstijl - Colofon"/>
    <w:basedOn w:val="Standaard"/>
    <w:uiPriority w:val="99"/>
    <w:semiHidden/>
    <w:rsid w:val="00D540DE"/>
  </w:style>
  <w:style w:type="paragraph" w:customStyle="1" w:styleId="Huisstijl-koptekst">
    <w:name w:val="Huisstijl - koptekst"/>
    <w:basedOn w:val="Standaard"/>
    <w:uiPriority w:val="99"/>
    <w:semiHidden/>
    <w:rsid w:val="00D540DE"/>
    <w:rPr>
      <w:sz w:val="13"/>
    </w:rPr>
  </w:style>
  <w:style w:type="character" w:customStyle="1" w:styleId="Huisstijl-Koptekststatus">
    <w:name w:val="Huisstijl - Koptekst status"/>
    <w:uiPriority w:val="99"/>
    <w:semiHidden/>
    <w:rsid w:val="00D540DE"/>
    <w:rPr>
      <w:rFonts w:ascii="Verdana" w:hAnsi="Verdana"/>
      <w:caps/>
      <w:sz w:val="13"/>
    </w:rPr>
  </w:style>
  <w:style w:type="paragraph" w:styleId="Inhopg1">
    <w:name w:val="toc 1"/>
    <w:basedOn w:val="Standaard"/>
    <w:next w:val="Standaard"/>
    <w:autoRedefine/>
    <w:uiPriority w:val="39"/>
    <w:rsid w:val="00D540DE"/>
    <w:pPr>
      <w:tabs>
        <w:tab w:val="left" w:pos="0"/>
        <w:tab w:val="right" w:pos="7655"/>
      </w:tabs>
      <w:spacing w:before="240"/>
      <w:ind w:hanging="1134"/>
    </w:pPr>
    <w:rPr>
      <w:b/>
    </w:rPr>
  </w:style>
  <w:style w:type="character" w:styleId="Hyperlink">
    <w:name w:val="Hyperlink"/>
    <w:basedOn w:val="Standaardalinea-lettertype"/>
    <w:uiPriority w:val="99"/>
    <w:rsid w:val="00D540DE"/>
    <w:rPr>
      <w:rFonts w:cs="Times New Roman"/>
      <w:color w:val="0000FF"/>
      <w:u w:val="single"/>
    </w:rPr>
  </w:style>
  <w:style w:type="paragraph" w:styleId="Inhopg2">
    <w:name w:val="toc 2"/>
    <w:basedOn w:val="Standaard"/>
    <w:next w:val="Standaard"/>
    <w:autoRedefine/>
    <w:uiPriority w:val="39"/>
    <w:rsid w:val="00D540DE"/>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D540DE"/>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D540DE"/>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D540DE"/>
    <w:pPr>
      <w:numPr>
        <w:ilvl w:val="2"/>
      </w:numPr>
      <w:tabs>
        <w:tab w:val="num" w:pos="1492"/>
      </w:tabs>
      <w:ind w:left="360"/>
      <w:outlineLvl w:val="2"/>
    </w:pPr>
    <w:rPr>
      <w:b w:val="0"/>
      <w:i/>
    </w:rPr>
  </w:style>
  <w:style w:type="paragraph" w:styleId="Inhopg3">
    <w:name w:val="toc 3"/>
    <w:basedOn w:val="Standaard"/>
    <w:next w:val="Standaard"/>
    <w:autoRedefine/>
    <w:uiPriority w:val="39"/>
    <w:rsid w:val="00D540DE"/>
    <w:pPr>
      <w:tabs>
        <w:tab w:val="left" w:pos="0"/>
        <w:tab w:val="right" w:pos="7655"/>
      </w:tabs>
      <w:ind w:hanging="1134"/>
    </w:pPr>
  </w:style>
  <w:style w:type="paragraph" w:styleId="Inhopg4">
    <w:name w:val="toc 4"/>
    <w:basedOn w:val="Standaard"/>
    <w:next w:val="Standaard"/>
    <w:autoRedefine/>
    <w:uiPriority w:val="39"/>
    <w:rsid w:val="00D540DE"/>
  </w:style>
  <w:style w:type="paragraph" w:styleId="Inhopg9">
    <w:name w:val="toc 9"/>
    <w:basedOn w:val="Standaard"/>
    <w:next w:val="Standaard"/>
    <w:uiPriority w:val="39"/>
    <w:rsid w:val="00D540DE"/>
    <w:pPr>
      <w:tabs>
        <w:tab w:val="right" w:pos="7699"/>
      </w:tabs>
    </w:pPr>
    <w:rPr>
      <w:rFonts w:cs="Mangal"/>
      <w:szCs w:val="21"/>
    </w:rPr>
  </w:style>
  <w:style w:type="paragraph" w:customStyle="1" w:styleId="Broodtekst">
    <w:name w:val="Broodtekst"/>
    <w:basedOn w:val="Standaard"/>
    <w:qFormat/>
    <w:rsid w:val="00D540DE"/>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D540DE"/>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D540DE"/>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D540DE"/>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D540DE"/>
    <w:pPr>
      <w:numPr>
        <w:ilvl w:val="1"/>
        <w:numId w:val="17"/>
      </w:numPr>
      <w:spacing w:before="240"/>
      <w:outlineLvl w:val="1"/>
    </w:pPr>
    <w:rPr>
      <w:b/>
    </w:rPr>
  </w:style>
  <w:style w:type="paragraph" w:customStyle="1" w:styleId="Subparagraaf">
    <w:name w:val="Subparagraaf"/>
    <w:basedOn w:val="Broodtekst"/>
    <w:next w:val="Broodtekst"/>
    <w:qFormat/>
    <w:rsid w:val="00D540DE"/>
    <w:pPr>
      <w:numPr>
        <w:ilvl w:val="2"/>
        <w:numId w:val="17"/>
      </w:numPr>
      <w:spacing w:before="240"/>
      <w:outlineLvl w:val="2"/>
    </w:pPr>
    <w:rPr>
      <w:i/>
    </w:rPr>
  </w:style>
  <w:style w:type="character" w:styleId="Zwaar">
    <w:name w:val="Strong"/>
    <w:basedOn w:val="Standaardalinea-lettertype"/>
    <w:uiPriority w:val="99"/>
    <w:rsid w:val="00D540DE"/>
    <w:rPr>
      <w:rFonts w:cs="Times New Roman"/>
      <w:b/>
      <w:bCs/>
    </w:rPr>
  </w:style>
  <w:style w:type="paragraph" w:styleId="Inhopg5">
    <w:name w:val="toc 5"/>
    <w:basedOn w:val="Standaard"/>
    <w:next w:val="Standaard"/>
    <w:autoRedefine/>
    <w:uiPriority w:val="39"/>
    <w:rsid w:val="00D540DE"/>
    <w:pPr>
      <w:tabs>
        <w:tab w:val="left" w:pos="0"/>
      </w:tabs>
      <w:spacing w:before="240"/>
      <w:ind w:left="-1134"/>
    </w:pPr>
    <w:rPr>
      <w:b/>
    </w:rPr>
  </w:style>
  <w:style w:type="paragraph" w:styleId="Geenafstand">
    <w:name w:val="No Spacing"/>
    <w:uiPriority w:val="99"/>
    <w:rsid w:val="00D540DE"/>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D540DE"/>
    <w:rPr>
      <w:rFonts w:cs="Times New Roman"/>
      <w:b/>
      <w:bCs/>
      <w:smallCaps/>
      <w:spacing w:val="5"/>
    </w:rPr>
  </w:style>
  <w:style w:type="paragraph" w:styleId="Lijstalinea">
    <w:name w:val="List Paragraph"/>
    <w:basedOn w:val="Standaard"/>
    <w:link w:val="LijstalineaChar"/>
    <w:uiPriority w:val="34"/>
    <w:qFormat/>
    <w:rsid w:val="00D540DE"/>
    <w:pPr>
      <w:numPr>
        <w:numId w:val="30"/>
      </w:numPr>
      <w:contextualSpacing/>
    </w:pPr>
  </w:style>
  <w:style w:type="paragraph" w:styleId="Bibliografie">
    <w:name w:val="Bibliography"/>
    <w:basedOn w:val="Standaard"/>
    <w:next w:val="Standaard"/>
    <w:uiPriority w:val="99"/>
    <w:semiHidden/>
    <w:rsid w:val="00D540DE"/>
  </w:style>
  <w:style w:type="paragraph" w:styleId="Aanhef">
    <w:name w:val="Salutation"/>
    <w:basedOn w:val="Standaard"/>
    <w:next w:val="Standaard"/>
    <w:link w:val="AanhefChar"/>
    <w:uiPriority w:val="99"/>
    <w:semiHidden/>
    <w:rsid w:val="00D540DE"/>
  </w:style>
  <w:style w:type="character" w:customStyle="1" w:styleId="AanhefChar">
    <w:name w:val="Aanhef Char"/>
    <w:basedOn w:val="Standaardalinea-lettertype"/>
    <w:link w:val="Aanhef"/>
    <w:uiPriority w:val="99"/>
    <w:semiHidden/>
    <w:rsid w:val="00D540DE"/>
    <w:rPr>
      <w:rFonts w:ascii="Verdana" w:hAnsi="Verdana"/>
      <w:sz w:val="18"/>
      <w:szCs w:val="18"/>
      <w:lang w:val="en-US"/>
    </w:rPr>
  </w:style>
  <w:style w:type="paragraph" w:styleId="Adresenvelop">
    <w:name w:val="envelope address"/>
    <w:basedOn w:val="Standaard"/>
    <w:uiPriority w:val="99"/>
    <w:semiHidden/>
    <w:rsid w:val="00D540DE"/>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D540DE"/>
    <w:pPr>
      <w:spacing w:line="240" w:lineRule="auto"/>
      <w:ind w:left="4252"/>
    </w:pPr>
  </w:style>
  <w:style w:type="character" w:customStyle="1" w:styleId="AfsluitingChar">
    <w:name w:val="Afsluiting Char"/>
    <w:basedOn w:val="Standaardalinea-lettertype"/>
    <w:link w:val="Afsluiting"/>
    <w:uiPriority w:val="99"/>
    <w:semiHidden/>
    <w:rsid w:val="00D540DE"/>
    <w:rPr>
      <w:rFonts w:ascii="Verdana" w:hAnsi="Verdana"/>
      <w:sz w:val="18"/>
      <w:szCs w:val="18"/>
      <w:lang w:val="en-US"/>
    </w:rPr>
  </w:style>
  <w:style w:type="paragraph" w:styleId="Berichtkop">
    <w:name w:val="Message Header"/>
    <w:basedOn w:val="Standaard"/>
    <w:link w:val="BerichtkopChar"/>
    <w:uiPriority w:val="99"/>
    <w:semiHidden/>
    <w:rsid w:val="00D540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D540DE"/>
    <w:rPr>
      <w:rFonts w:ascii="Cambria" w:eastAsia="Times New Roman" w:hAnsi="Cambria"/>
      <w:sz w:val="24"/>
      <w:szCs w:val="18"/>
      <w:shd w:val="pct20" w:color="auto" w:fill="auto"/>
      <w:lang w:val="en-US"/>
    </w:rPr>
  </w:style>
  <w:style w:type="paragraph" w:styleId="Kopbronvermelding">
    <w:name w:val="toa heading"/>
    <w:basedOn w:val="Standaard"/>
    <w:next w:val="Standaard"/>
    <w:uiPriority w:val="99"/>
    <w:semiHidden/>
    <w:rsid w:val="00D540DE"/>
    <w:pPr>
      <w:spacing w:before="120"/>
    </w:pPr>
    <w:rPr>
      <w:rFonts w:ascii="Cambria" w:eastAsia="Times New Roman" w:hAnsi="Cambria"/>
      <w:b/>
      <w:bCs/>
      <w:sz w:val="24"/>
    </w:rPr>
  </w:style>
  <w:style w:type="paragraph" w:styleId="Normaalweb">
    <w:name w:val="Normal (Web)"/>
    <w:basedOn w:val="Standaard"/>
    <w:uiPriority w:val="99"/>
    <w:semiHidden/>
    <w:rsid w:val="00D540DE"/>
    <w:rPr>
      <w:rFonts w:ascii="Times New Roman" w:hAnsi="Times New Roman"/>
      <w:sz w:val="24"/>
    </w:rPr>
  </w:style>
  <w:style w:type="paragraph" w:styleId="Plattetekst">
    <w:name w:val="Body Text"/>
    <w:basedOn w:val="Standaard"/>
    <w:link w:val="PlattetekstChar"/>
    <w:rsid w:val="00D540DE"/>
    <w:pPr>
      <w:spacing w:after="120"/>
    </w:pPr>
  </w:style>
  <w:style w:type="character" w:customStyle="1" w:styleId="PlattetekstChar">
    <w:name w:val="Platte tekst Char"/>
    <w:basedOn w:val="Standaardalinea-lettertype"/>
    <w:link w:val="Plattetekst"/>
    <w:rsid w:val="00D540DE"/>
    <w:rPr>
      <w:rFonts w:ascii="Verdana" w:hAnsi="Verdana"/>
      <w:sz w:val="18"/>
      <w:szCs w:val="18"/>
      <w:lang w:val="en-US"/>
    </w:rPr>
  </w:style>
  <w:style w:type="table" w:styleId="3D-effectenvoortabel1">
    <w:name w:val="Table 3D effects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Tahoma"/>
      </w:rPr>
      <w:tblPr/>
      <w:tcPr>
        <w:tcBorders>
          <w:bottom w:val="single" w:sz="6" w:space="0" w:color="808080"/>
          <w:tl2br w:val="none" w:sz="0" w:space="0" w:color="auto"/>
          <w:tr2bl w:val="none" w:sz="0" w:space="0" w:color="auto"/>
        </w:tcBorders>
      </w:tcPr>
    </w:tblStylePr>
    <w:tblStylePr w:type="lastRow">
      <w:rPr>
        <w:rFonts w:cs="Tahoma"/>
      </w:rPr>
      <w:tblPr/>
      <w:tcPr>
        <w:tcBorders>
          <w:top w:val="single" w:sz="6" w:space="0" w:color="FFFFFF"/>
          <w:tl2br w:val="none" w:sz="0" w:space="0" w:color="auto"/>
          <w:tr2bl w:val="none" w:sz="0" w:space="0" w:color="auto"/>
        </w:tcBorders>
      </w:tcPr>
    </w:tblStylePr>
    <w:tblStylePr w:type="firstCol">
      <w:rPr>
        <w:rFonts w:cs="Tahoma"/>
      </w:rPr>
      <w:tblPr/>
      <w:tcPr>
        <w:tcBorders>
          <w:right w:val="single" w:sz="6" w:space="0" w:color="808080"/>
          <w:tl2br w:val="none" w:sz="0" w:space="0" w:color="auto"/>
          <w:tr2bl w:val="none" w:sz="0" w:space="0" w:color="auto"/>
        </w:tcBorders>
      </w:tcPr>
    </w:tblStylePr>
    <w:tblStylePr w:type="lastCol">
      <w:rPr>
        <w:rFonts w:cs="Tahoma"/>
      </w:rPr>
      <w:tblPr/>
      <w:tcPr>
        <w:tcBorders>
          <w:left w:val="single" w:sz="6" w:space="0" w:color="FFFFFF"/>
          <w:tl2br w:val="none" w:sz="0" w:space="0" w:color="auto"/>
          <w:tr2bl w:val="none" w:sz="0" w:space="0" w:color="auto"/>
        </w:tcBorders>
      </w:tcPr>
    </w:tblStylePr>
    <w:tblStylePr w:type="neCell">
      <w:rPr>
        <w:rFonts w:cs="Tahoma"/>
      </w:rPr>
      <w:tblPr/>
      <w:tcPr>
        <w:tcBorders>
          <w:left w:val="none" w:sz="0" w:space="0" w:color="auto"/>
          <w:bottom w:val="none" w:sz="0" w:space="0" w:color="auto"/>
          <w:tl2br w:val="none" w:sz="0" w:space="0" w:color="auto"/>
          <w:tr2bl w:val="none" w:sz="0" w:space="0" w:color="auto"/>
        </w:tcBorders>
      </w:tcPr>
    </w:tblStylePr>
    <w:tblStylePr w:type="nwCell">
      <w:rPr>
        <w:rFonts w:cs="Tahoma"/>
      </w:rPr>
      <w:tblPr/>
      <w:tcPr>
        <w:tcBorders>
          <w:bottom w:val="none" w:sz="0" w:space="0" w:color="auto"/>
          <w:right w:val="none" w:sz="0" w:space="0" w:color="auto"/>
          <w:tl2br w:val="none" w:sz="0" w:space="0" w:color="auto"/>
          <w:tr2bl w:val="none" w:sz="0" w:space="0" w:color="auto"/>
        </w:tcBorders>
      </w:tcPr>
    </w:tblStylePr>
    <w:tblStylePr w:type="seCell">
      <w:rPr>
        <w:rFonts w:cs="Tahoma"/>
      </w:rPr>
      <w:tblPr/>
      <w:tcPr>
        <w:tcBorders>
          <w:top w:val="none" w:sz="0" w:space="0" w:color="auto"/>
          <w:left w:val="none" w:sz="0" w:space="0" w:color="auto"/>
          <w:tl2br w:val="none" w:sz="0" w:space="0" w:color="auto"/>
          <w:tr2bl w:val="none" w:sz="0" w:space="0" w:color="auto"/>
        </w:tcBorders>
      </w:tcPr>
    </w:tblStylePr>
    <w:tblStylePr w:type="swCell">
      <w:rPr>
        <w:rFonts w:cs="Tahoma"/>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Tahoma"/>
      </w:rPr>
      <w:tblPr/>
      <w:tcPr>
        <w:tcBorders>
          <w:tl2br w:val="none" w:sz="0" w:space="0" w:color="auto"/>
          <w:tr2bl w:val="none" w:sz="0" w:space="0" w:color="auto"/>
        </w:tcBorders>
      </w:tcPr>
    </w:tblStylePr>
    <w:tblStylePr w:type="firstCol">
      <w:rPr>
        <w:rFonts w:cs="Tahom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ahoma"/>
      </w:rPr>
      <w:tblPr/>
      <w:tcPr>
        <w:tcBorders>
          <w:right w:val="single" w:sz="6" w:space="0" w:color="FFFFFF"/>
          <w:tl2br w:val="none" w:sz="0" w:space="0" w:color="auto"/>
          <w:tr2bl w:val="none" w:sz="0" w:space="0" w:color="auto"/>
        </w:tcBorders>
      </w:tcPr>
    </w:tblStylePr>
    <w:tblStylePr w:type="band1Horz">
      <w:rPr>
        <w:rFonts w:cs="Tahoma"/>
      </w:rPr>
      <w:tblPr/>
      <w:tcPr>
        <w:tcBorders>
          <w:top w:val="single" w:sz="6" w:space="0" w:color="808080"/>
          <w:bottom w:val="single" w:sz="6" w:space="0" w:color="FFFFFF"/>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Tahoma"/>
      </w:rPr>
      <w:tblPr/>
      <w:tcPr>
        <w:tcBorders>
          <w:tl2br w:val="none" w:sz="0" w:space="0" w:color="auto"/>
          <w:tr2bl w:val="none" w:sz="0" w:space="0" w:color="auto"/>
        </w:tcBorders>
      </w:tcPr>
    </w:tblStylePr>
    <w:tblStylePr w:type="firstCol">
      <w:rPr>
        <w:rFonts w:cs="Tahoma"/>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ahoma"/>
      </w:rPr>
      <w:tblPr/>
      <w:tcPr>
        <w:tcBorders>
          <w:right w:val="single" w:sz="6" w:space="0" w:color="FFFFFF"/>
          <w:tl2br w:val="none" w:sz="0" w:space="0" w:color="auto"/>
          <w:tr2bl w:val="none" w:sz="0" w:space="0" w:color="auto"/>
        </w:tcBorders>
      </w:tcPr>
    </w:tblStylePr>
    <w:tblStylePr w:type="band1Vert">
      <w:rPr>
        <w:rFonts w:cs="Tahoma"/>
      </w:rPr>
      <w:tblPr/>
      <w:tcPr>
        <w:shd w:val="solid" w:color="C0C0C0" w:fill="FFFFFF"/>
      </w:tcPr>
    </w:tblStylePr>
    <w:tblStylePr w:type="band2Vert">
      <w:rPr>
        <w:rFonts w:cs="Tahoma"/>
      </w:rPr>
      <w:tblPr/>
      <w:tcPr>
        <w:shd w:val="pct50" w:color="C0C0C0" w:fill="FFFFFF"/>
      </w:tcPr>
    </w:tblStylePr>
    <w:tblStylePr w:type="band1Horz">
      <w:rPr>
        <w:rFonts w:cs="Tahoma"/>
      </w:rPr>
      <w:tblPr/>
      <w:tcPr>
        <w:tcBorders>
          <w:top w:val="single" w:sz="6" w:space="0" w:color="808080"/>
          <w:bottom w:val="single" w:sz="6" w:space="0" w:color="FFFFFF"/>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paragraph" w:styleId="Afzender">
    <w:name w:val="envelope return"/>
    <w:basedOn w:val="Standaard"/>
    <w:uiPriority w:val="99"/>
    <w:semiHidden/>
    <w:rsid w:val="00D540DE"/>
    <w:rPr>
      <w:rFonts w:ascii="Arial" w:hAnsi="Arial" w:cs="Arial"/>
      <w:sz w:val="20"/>
      <w:szCs w:val="20"/>
    </w:rPr>
  </w:style>
  <w:style w:type="paragraph" w:styleId="Bloktekst">
    <w:name w:val="Block Text"/>
    <w:basedOn w:val="Standaard"/>
    <w:uiPriority w:val="99"/>
    <w:semiHidden/>
    <w:rsid w:val="00D540DE"/>
    <w:pPr>
      <w:spacing w:after="120"/>
      <w:ind w:left="1440" w:right="1440"/>
    </w:pPr>
  </w:style>
  <w:style w:type="paragraph" w:styleId="Datum">
    <w:name w:val="Date"/>
    <w:basedOn w:val="Standaard"/>
    <w:next w:val="Standaard"/>
    <w:link w:val="DatumChar"/>
    <w:uiPriority w:val="99"/>
    <w:semiHidden/>
    <w:rsid w:val="00D540DE"/>
  </w:style>
  <w:style w:type="character" w:customStyle="1" w:styleId="DatumChar">
    <w:name w:val="Datum Char"/>
    <w:basedOn w:val="Standaardalinea-lettertype"/>
    <w:link w:val="Datum"/>
    <w:uiPriority w:val="99"/>
    <w:semiHidden/>
    <w:rsid w:val="00D540DE"/>
    <w:rPr>
      <w:rFonts w:ascii="Verdana" w:hAnsi="Verdana"/>
      <w:sz w:val="18"/>
      <w:szCs w:val="18"/>
      <w:lang w:val="en-US"/>
    </w:rPr>
  </w:style>
  <w:style w:type="table" w:styleId="Eenvoudigetabel1">
    <w:name w:val="Table Simple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Tahoma"/>
      </w:rPr>
      <w:tblPr/>
      <w:tcPr>
        <w:tcBorders>
          <w:bottom w:val="single" w:sz="6" w:space="0" w:color="008000"/>
          <w:tl2br w:val="none" w:sz="0" w:space="0" w:color="auto"/>
          <w:tr2bl w:val="none" w:sz="0" w:space="0" w:color="auto"/>
        </w:tcBorders>
      </w:tcPr>
    </w:tblStylePr>
    <w:tblStylePr w:type="lastRow">
      <w:rPr>
        <w:rFonts w:cs="Tahoma"/>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tcPr>
    </w:tblStylePr>
    <w:tblStylePr w:type="lastCol">
      <w:rPr>
        <w:rFonts w:cs="Tahoma"/>
      </w:rPr>
      <w:tblPr/>
      <w:tcPr>
        <w:tcBorders>
          <w:left w:val="single" w:sz="6" w:space="0" w:color="000000"/>
          <w:tl2br w:val="none" w:sz="0" w:space="0" w:color="auto"/>
          <w:tr2bl w:val="none" w:sz="0" w:space="0" w:color="auto"/>
        </w:tcBorders>
      </w:tcPr>
    </w:tblStylePr>
    <w:tblStylePr w:type="neCell">
      <w:rPr>
        <w:rFonts w:cs="Tahoma"/>
      </w:rPr>
      <w:tblPr/>
      <w:tcPr>
        <w:tcBorders>
          <w:left w:val="none" w:sz="0" w:space="0" w:color="auto"/>
          <w:tl2br w:val="none" w:sz="0" w:space="0" w:color="auto"/>
          <w:tr2bl w:val="none" w:sz="0" w:space="0" w:color="auto"/>
        </w:tcBorders>
      </w:tcPr>
    </w:tblStylePr>
    <w:tblStylePr w:type="swCell">
      <w:rPr>
        <w:rFonts w:cs="Tahoma"/>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Tahoma"/>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Tahoma"/>
      </w:rPr>
      <w:tblPr/>
      <w:tcPr>
        <w:tcBorders>
          <w:tl2br w:val="none" w:sz="0" w:space="0" w:color="auto"/>
          <w:tr2bl w:val="none" w:sz="0" w:space="0" w:color="auto"/>
        </w:tcBorders>
        <w:shd w:val="pct20" w:color="000000" w:fill="FFFFFF"/>
      </w:tcPr>
    </w:tblStylePr>
    <w:tblStylePr w:type="band1Horz">
      <w:rPr>
        <w:rFonts w:cs="Tahoma"/>
      </w:rPr>
      <w:tblPr/>
      <w:tcPr>
        <w:tcBorders>
          <w:tl2br w:val="none" w:sz="0" w:space="0" w:color="auto"/>
          <w:tr2bl w:val="none" w:sz="0" w:space="0" w:color="auto"/>
        </w:tcBorders>
        <w:shd w:val="pct5" w:color="000000" w:fill="FFFFFF"/>
      </w:tcPr>
    </w:tblStylePr>
    <w:tblStylePr w:type="band2Horz">
      <w:rPr>
        <w:rFonts w:cs="Tahoma"/>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ahoma"/>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D540DE"/>
  </w:style>
  <w:style w:type="character" w:customStyle="1" w:styleId="E-mailhandtekeningChar">
    <w:name w:val="E-mailhandtekening Char"/>
    <w:basedOn w:val="Standaardalinea-lettertype"/>
    <w:link w:val="E-mailhandtekening"/>
    <w:uiPriority w:val="99"/>
    <w:semiHidden/>
    <w:rsid w:val="00D540DE"/>
    <w:rPr>
      <w:rFonts w:ascii="Verdana" w:hAnsi="Verdana"/>
      <w:sz w:val="18"/>
      <w:szCs w:val="18"/>
      <w:lang w:val="en-US"/>
    </w:rPr>
  </w:style>
  <w:style w:type="character" w:styleId="GevolgdeHyperlink">
    <w:name w:val="FollowedHyperlink"/>
    <w:basedOn w:val="Standaardalinea-lettertype"/>
    <w:rsid w:val="00D540DE"/>
    <w:rPr>
      <w:rFonts w:cs="Times New Roman"/>
      <w:color w:val="000080"/>
      <w:u w:val="single"/>
    </w:rPr>
  </w:style>
  <w:style w:type="paragraph" w:styleId="Handtekening">
    <w:name w:val="Signature"/>
    <w:basedOn w:val="Standaard"/>
    <w:link w:val="HandtekeningChar"/>
    <w:uiPriority w:val="99"/>
    <w:semiHidden/>
    <w:rsid w:val="00D540DE"/>
    <w:pPr>
      <w:ind w:left="4252"/>
    </w:pPr>
  </w:style>
  <w:style w:type="character" w:customStyle="1" w:styleId="HandtekeningChar">
    <w:name w:val="Handtekening Char"/>
    <w:basedOn w:val="Standaardalinea-lettertype"/>
    <w:link w:val="Handtekening"/>
    <w:uiPriority w:val="99"/>
    <w:semiHidden/>
    <w:rsid w:val="00D540DE"/>
    <w:rPr>
      <w:rFonts w:ascii="Verdana" w:hAnsi="Verdana"/>
      <w:sz w:val="18"/>
      <w:szCs w:val="18"/>
      <w:lang w:val="en-US"/>
    </w:rPr>
  </w:style>
  <w:style w:type="paragraph" w:styleId="HTML-voorafopgemaakt">
    <w:name w:val="HTML Preformatted"/>
    <w:basedOn w:val="Standaard"/>
    <w:link w:val="HTML-voorafopgemaaktChar"/>
    <w:uiPriority w:val="99"/>
    <w:semiHidden/>
    <w:rsid w:val="00D540DE"/>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D540DE"/>
    <w:rPr>
      <w:rFonts w:ascii="Courier New" w:hAnsi="Courier New" w:cs="Courier New"/>
      <w:sz w:val="20"/>
      <w:szCs w:val="20"/>
      <w:lang w:val="en-US"/>
    </w:rPr>
  </w:style>
  <w:style w:type="character" w:styleId="HTMLCode">
    <w:name w:val="HTML Code"/>
    <w:basedOn w:val="Standaardalinea-lettertype"/>
    <w:uiPriority w:val="99"/>
    <w:semiHidden/>
    <w:rsid w:val="00D540DE"/>
    <w:rPr>
      <w:rFonts w:ascii="Courier New" w:hAnsi="Courier New" w:cs="Courier New"/>
      <w:sz w:val="20"/>
      <w:szCs w:val="20"/>
    </w:rPr>
  </w:style>
  <w:style w:type="character" w:styleId="HTMLDefinition">
    <w:name w:val="HTML Definition"/>
    <w:basedOn w:val="Standaardalinea-lettertype"/>
    <w:uiPriority w:val="99"/>
    <w:semiHidden/>
    <w:rsid w:val="00D540DE"/>
    <w:rPr>
      <w:rFonts w:cs="Times New Roman"/>
      <w:i/>
      <w:iCs/>
    </w:rPr>
  </w:style>
  <w:style w:type="character" w:styleId="HTMLVariable">
    <w:name w:val="HTML Variable"/>
    <w:basedOn w:val="Standaardalinea-lettertype"/>
    <w:uiPriority w:val="99"/>
    <w:semiHidden/>
    <w:rsid w:val="00D540DE"/>
    <w:rPr>
      <w:rFonts w:cs="Times New Roman"/>
      <w:i/>
      <w:iCs/>
    </w:rPr>
  </w:style>
  <w:style w:type="character" w:styleId="HTML-acroniem">
    <w:name w:val="HTML Acronym"/>
    <w:basedOn w:val="Standaardalinea-lettertype"/>
    <w:uiPriority w:val="99"/>
    <w:semiHidden/>
    <w:rsid w:val="00D540DE"/>
    <w:rPr>
      <w:rFonts w:cs="Times New Roman"/>
    </w:rPr>
  </w:style>
  <w:style w:type="paragraph" w:styleId="HTML-adres">
    <w:name w:val="HTML Address"/>
    <w:basedOn w:val="Standaard"/>
    <w:link w:val="HTML-adresChar"/>
    <w:uiPriority w:val="99"/>
    <w:semiHidden/>
    <w:rsid w:val="00D540DE"/>
    <w:rPr>
      <w:i/>
      <w:iCs/>
    </w:rPr>
  </w:style>
  <w:style w:type="character" w:customStyle="1" w:styleId="HTML-adresChar">
    <w:name w:val="HTML-adres Char"/>
    <w:basedOn w:val="Standaardalinea-lettertype"/>
    <w:link w:val="HTML-adres"/>
    <w:uiPriority w:val="99"/>
    <w:semiHidden/>
    <w:rsid w:val="00D540DE"/>
    <w:rPr>
      <w:rFonts w:ascii="Verdana" w:hAnsi="Verdana"/>
      <w:i/>
      <w:iCs/>
      <w:sz w:val="18"/>
      <w:szCs w:val="18"/>
      <w:lang w:val="en-US"/>
    </w:rPr>
  </w:style>
  <w:style w:type="character" w:styleId="HTML-citaat">
    <w:name w:val="HTML Cite"/>
    <w:basedOn w:val="Standaardalinea-lettertype"/>
    <w:uiPriority w:val="99"/>
    <w:semiHidden/>
    <w:rsid w:val="00D540DE"/>
    <w:rPr>
      <w:rFonts w:cs="Times New Roman"/>
      <w:i/>
      <w:iCs/>
    </w:rPr>
  </w:style>
  <w:style w:type="character" w:styleId="HTML-schrijfmachine">
    <w:name w:val="HTML Typewriter"/>
    <w:basedOn w:val="Standaardalinea-lettertype"/>
    <w:uiPriority w:val="99"/>
    <w:semiHidden/>
    <w:rsid w:val="00D540DE"/>
    <w:rPr>
      <w:rFonts w:ascii="Courier New" w:hAnsi="Courier New" w:cs="Courier New"/>
      <w:sz w:val="20"/>
      <w:szCs w:val="20"/>
    </w:rPr>
  </w:style>
  <w:style w:type="character" w:styleId="HTML-toetsenbord">
    <w:name w:val="HTML Keyboard"/>
    <w:basedOn w:val="Standaardalinea-lettertype"/>
    <w:uiPriority w:val="99"/>
    <w:semiHidden/>
    <w:rsid w:val="00D540DE"/>
    <w:rPr>
      <w:rFonts w:ascii="Courier New" w:hAnsi="Courier New" w:cs="Courier New"/>
      <w:sz w:val="20"/>
      <w:szCs w:val="20"/>
    </w:rPr>
  </w:style>
  <w:style w:type="character" w:styleId="HTML-voorbeeld">
    <w:name w:val="HTML Sample"/>
    <w:basedOn w:val="Standaardalinea-lettertype"/>
    <w:uiPriority w:val="99"/>
    <w:semiHidden/>
    <w:rsid w:val="00D540DE"/>
    <w:rPr>
      <w:rFonts w:ascii="Courier New" w:hAnsi="Courier New" w:cs="Courier New"/>
    </w:rPr>
  </w:style>
  <w:style w:type="table" w:styleId="Klassieketabel1">
    <w:name w:val="Table Classic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Tahoma"/>
      </w:rPr>
      <w:tblPr/>
      <w:tcPr>
        <w:tcBorders>
          <w:bottom w:val="single" w:sz="6"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right w:val="single" w:sz="6" w:space="0" w:color="000000"/>
          <w:tl2br w:val="none" w:sz="0" w:space="0" w:color="auto"/>
          <w:tr2bl w:val="none" w:sz="0" w:space="0" w:color="auto"/>
        </w:tcBorders>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Tahoma"/>
      </w:rPr>
      <w:tblPr/>
      <w:tcPr>
        <w:tcBorders>
          <w:bottom w:val="single" w:sz="6" w:space="0" w:color="000000"/>
          <w:tl2br w:val="none" w:sz="0" w:space="0" w:color="auto"/>
          <w:tr2bl w:val="none" w:sz="0" w:space="0" w:color="auto"/>
        </w:tcBorders>
        <w:shd w:val="solid" w:color="800080" w:fill="FFFFFF"/>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shd w:val="solid" w:color="C0C0C0" w:fill="FFFFFF"/>
      </w:tcPr>
    </w:tblStylePr>
    <w:tblStylePr w:type="neCell">
      <w:rPr>
        <w:rFonts w:cs="Tahoma"/>
      </w:rPr>
      <w:tblPr/>
      <w:tcPr>
        <w:tcBorders>
          <w:tl2br w:val="none" w:sz="0" w:space="0" w:color="auto"/>
          <w:tr2bl w:val="none" w:sz="0" w:space="0" w:color="auto"/>
        </w:tcBorders>
      </w:tcPr>
    </w:tblStylePr>
    <w:tblStylePr w:type="nwCell">
      <w:rPr>
        <w:rFonts w:cs="Tahoma"/>
      </w:rPr>
      <w:tblPr/>
      <w:tcPr>
        <w:tcBorders>
          <w:tl2br w:val="none" w:sz="0" w:space="0" w:color="auto"/>
          <w:tr2bl w:val="none" w:sz="0" w:space="0" w:color="auto"/>
        </w:tcBorders>
        <w:shd w:val="solid" w:color="800080" w:fill="FFFFFF"/>
      </w:tcPr>
    </w:tblStylePr>
    <w:tblStylePr w:type="swCell">
      <w:rPr>
        <w:rFonts w:cs="Tahoma"/>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ahoma"/>
      </w:rPr>
      <w:tblPr/>
      <w:tcPr>
        <w:tcBorders>
          <w:bottom w:val="single" w:sz="6" w:space="0" w:color="000000"/>
          <w:tl2br w:val="none" w:sz="0" w:space="0" w:color="auto"/>
          <w:tr2bl w:val="none" w:sz="0" w:space="0" w:color="auto"/>
        </w:tcBorders>
        <w:shd w:val="solid" w:color="000080" w:fill="FFFFFF"/>
      </w:tcPr>
    </w:tblStylePr>
    <w:tblStylePr w:type="lastRow">
      <w:rPr>
        <w:rFonts w:cs="Tahoma"/>
      </w:rPr>
      <w:tblPr/>
      <w:tcPr>
        <w:tcBorders>
          <w:top w:val="single" w:sz="12" w:space="0" w:color="000000"/>
          <w:tl2br w:val="none" w:sz="0" w:space="0" w:color="auto"/>
          <w:tr2bl w:val="none" w:sz="0" w:space="0" w:color="auto"/>
        </w:tcBorders>
        <w:shd w:val="solid" w:color="FFFFFF" w:fill="FFFFFF"/>
      </w:tcPr>
    </w:tblStylePr>
    <w:tblStylePr w:type="firstCol">
      <w:rPr>
        <w:rFonts w:cs="Tahoma"/>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pct50" w:color="000080" w:fill="FFFFFF"/>
      </w:tcPr>
    </w:tblStylePr>
    <w:tblStylePr w:type="lastRow">
      <w:rPr>
        <w:rFonts w:cs="Tahoma"/>
      </w:rPr>
      <w:tblPr/>
      <w:tcPr>
        <w:tcBorders>
          <w:bottom w:val="single" w:sz="6" w:space="0" w:color="000000"/>
          <w:tl2br w:val="none" w:sz="0" w:space="0" w:color="auto"/>
          <w:tr2bl w:val="none" w:sz="0" w:space="0" w:color="auto"/>
        </w:tcBorders>
        <w:shd w:val="pct50" w:color="000000" w:fill="FFFFFF"/>
      </w:tcPr>
    </w:tblStylePr>
    <w:tblStylePr w:type="firstCol">
      <w:rPr>
        <w:rFonts w:cs="Tahoma"/>
      </w:rPr>
      <w:tblPr/>
      <w:tcPr>
        <w:tcBorders>
          <w:tl2br w:val="none" w:sz="0" w:space="0" w:color="auto"/>
          <w:tr2bl w:val="none" w:sz="0" w:space="0" w:color="auto"/>
        </w:tcBorders>
      </w:tcPr>
    </w:tblStylePr>
    <w:tblStylePr w:type="nw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ahoma"/>
      </w:rPr>
      <w:tblPr/>
      <w:tcPr>
        <w:tcBorders>
          <w:tl2br w:val="none" w:sz="0" w:space="0" w:color="auto"/>
          <w:tr2bl w:val="none" w:sz="0" w:space="0" w:color="auto"/>
        </w:tcBorders>
        <w:shd w:val="solid" w:color="000000" w:fill="FFFFFF"/>
      </w:tcPr>
    </w:tblStylePr>
    <w:tblStylePr w:type="firstCol">
      <w:rPr>
        <w:rFonts w:cs="Tahoma"/>
      </w:rPr>
      <w:tblPr/>
      <w:tcPr>
        <w:tcBorders>
          <w:tl2br w:val="none" w:sz="0" w:space="0" w:color="auto"/>
          <w:tr2bl w:val="none" w:sz="0" w:space="0" w:color="auto"/>
        </w:tcBorders>
        <w:shd w:val="solid" w:color="000080" w:fill="FFFFFF"/>
      </w:tcPr>
    </w:tblStylePr>
    <w:tblStylePr w:type="nwCell">
      <w:rPr>
        <w:rFonts w:cs="Tahoma"/>
      </w:rPr>
      <w:tblPr/>
      <w:tcPr>
        <w:tcBorders>
          <w:tl2br w:val="none" w:sz="0" w:space="0" w:color="auto"/>
          <w:tr2bl w:val="none" w:sz="0" w:space="0" w:color="auto"/>
        </w:tcBorders>
        <w:shd w:val="solid" w:color="000000" w:fill="FFFFFF"/>
      </w:tcPr>
    </w:tblStylePr>
    <w:tblStylePr w:type="swCell">
      <w:rPr>
        <w:rFonts w:cs="Tahoma"/>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Tahoma"/>
      </w:rPr>
      <w:tblPr/>
      <w:tcPr>
        <w:tcBorders>
          <w:bottom w:val="single" w:sz="12" w:space="0" w:color="000000"/>
          <w:tl2br w:val="none" w:sz="0" w:space="0" w:color="auto"/>
          <w:tr2bl w:val="none" w:sz="0" w:space="0" w:color="auto"/>
        </w:tcBorders>
        <w:shd w:val="solid" w:color="800000" w:fill="FFFFFF"/>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shd w:val="solid" w:color="C0C0C0" w:fill="FFFFFF"/>
      </w:tcPr>
    </w:tblStylePr>
    <w:tblStylePr w:type="swCell">
      <w:rPr>
        <w:rFonts w:cs="Tahoma"/>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ahoma"/>
      </w:rPr>
      <w:tblPr/>
      <w:tcPr>
        <w:tcBorders>
          <w:bottom w:val="single" w:sz="6" w:space="0" w:color="000000"/>
          <w:tl2br w:val="none" w:sz="0" w:space="0" w:color="auto"/>
          <w:tr2bl w:val="none" w:sz="0" w:space="0" w:color="auto"/>
        </w:tcBorders>
        <w:shd w:val="solid" w:color="008080" w:fill="FFFFFF"/>
      </w:tcPr>
    </w:tblStylePr>
    <w:tblStylePr w:type="firstCol">
      <w:rPr>
        <w:rFonts w:cs="Tahoma"/>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ahoma"/>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D540DE"/>
    <w:pPr>
      <w:ind w:left="566" w:hanging="283"/>
    </w:pPr>
  </w:style>
  <w:style w:type="paragraph" w:styleId="Lijst3">
    <w:name w:val="List 3"/>
    <w:basedOn w:val="Standaard"/>
    <w:uiPriority w:val="99"/>
    <w:semiHidden/>
    <w:rsid w:val="00D540DE"/>
    <w:pPr>
      <w:ind w:left="849" w:hanging="283"/>
    </w:pPr>
  </w:style>
  <w:style w:type="paragraph" w:styleId="Lijst4">
    <w:name w:val="List 4"/>
    <w:basedOn w:val="Standaard"/>
    <w:uiPriority w:val="99"/>
    <w:semiHidden/>
    <w:rsid w:val="00D540DE"/>
    <w:pPr>
      <w:ind w:left="1132" w:hanging="283"/>
    </w:pPr>
  </w:style>
  <w:style w:type="paragraph" w:styleId="Lijst5">
    <w:name w:val="List 5"/>
    <w:basedOn w:val="Standaard"/>
    <w:uiPriority w:val="99"/>
    <w:semiHidden/>
    <w:rsid w:val="00D540DE"/>
    <w:pPr>
      <w:ind w:left="1415" w:hanging="283"/>
    </w:pPr>
  </w:style>
  <w:style w:type="paragraph" w:styleId="Lijstopsomteken">
    <w:name w:val="List Bullet"/>
    <w:basedOn w:val="Standaard"/>
    <w:uiPriority w:val="99"/>
    <w:semiHidden/>
    <w:rsid w:val="00D540DE"/>
    <w:pPr>
      <w:numPr>
        <w:numId w:val="6"/>
      </w:numPr>
    </w:pPr>
  </w:style>
  <w:style w:type="paragraph" w:styleId="Lijstopsomteken2">
    <w:name w:val="List Bullet 2"/>
    <w:basedOn w:val="Standaard"/>
    <w:uiPriority w:val="99"/>
    <w:semiHidden/>
    <w:rsid w:val="00D540DE"/>
    <w:pPr>
      <w:numPr>
        <w:numId w:val="7"/>
      </w:numPr>
    </w:pPr>
  </w:style>
  <w:style w:type="paragraph" w:styleId="Lijstopsomteken3">
    <w:name w:val="List Bullet 3"/>
    <w:basedOn w:val="Standaard"/>
    <w:uiPriority w:val="99"/>
    <w:semiHidden/>
    <w:rsid w:val="00D540DE"/>
    <w:pPr>
      <w:numPr>
        <w:numId w:val="8"/>
      </w:numPr>
    </w:pPr>
  </w:style>
  <w:style w:type="paragraph" w:styleId="Lijstopsomteken4">
    <w:name w:val="List Bullet 4"/>
    <w:basedOn w:val="Standaard"/>
    <w:uiPriority w:val="99"/>
    <w:semiHidden/>
    <w:rsid w:val="00D540DE"/>
    <w:pPr>
      <w:numPr>
        <w:numId w:val="9"/>
      </w:numPr>
    </w:pPr>
  </w:style>
  <w:style w:type="paragraph" w:styleId="Lijstopsomteken5">
    <w:name w:val="List Bullet 5"/>
    <w:basedOn w:val="Standaard"/>
    <w:uiPriority w:val="99"/>
    <w:semiHidden/>
    <w:rsid w:val="00D540DE"/>
    <w:pPr>
      <w:numPr>
        <w:numId w:val="10"/>
      </w:numPr>
    </w:pPr>
  </w:style>
  <w:style w:type="paragraph" w:styleId="Lijstnummering">
    <w:name w:val="List Number"/>
    <w:basedOn w:val="Standaard"/>
    <w:uiPriority w:val="99"/>
    <w:semiHidden/>
    <w:rsid w:val="00D540DE"/>
    <w:pPr>
      <w:numPr>
        <w:numId w:val="1"/>
      </w:numPr>
      <w:tabs>
        <w:tab w:val="clear" w:pos="360"/>
      </w:tabs>
    </w:pPr>
  </w:style>
  <w:style w:type="paragraph" w:styleId="Lijstnummering2">
    <w:name w:val="List Number 2"/>
    <w:basedOn w:val="Standaard"/>
    <w:uiPriority w:val="99"/>
    <w:semiHidden/>
    <w:rsid w:val="00D540DE"/>
    <w:pPr>
      <w:numPr>
        <w:numId w:val="2"/>
      </w:numPr>
    </w:pPr>
  </w:style>
  <w:style w:type="paragraph" w:styleId="Lijstnummering3">
    <w:name w:val="List Number 3"/>
    <w:basedOn w:val="Standaard"/>
    <w:uiPriority w:val="99"/>
    <w:semiHidden/>
    <w:rsid w:val="00D540DE"/>
    <w:pPr>
      <w:numPr>
        <w:numId w:val="3"/>
      </w:numPr>
    </w:pPr>
  </w:style>
  <w:style w:type="paragraph" w:styleId="Lijstnummering4">
    <w:name w:val="List Number 4"/>
    <w:basedOn w:val="Standaard"/>
    <w:uiPriority w:val="99"/>
    <w:semiHidden/>
    <w:rsid w:val="00D540DE"/>
    <w:pPr>
      <w:numPr>
        <w:numId w:val="4"/>
      </w:numPr>
    </w:pPr>
  </w:style>
  <w:style w:type="paragraph" w:styleId="Lijstnummering5">
    <w:name w:val="List Number 5"/>
    <w:basedOn w:val="Standaard"/>
    <w:uiPriority w:val="99"/>
    <w:semiHidden/>
    <w:rsid w:val="00D540DE"/>
    <w:pPr>
      <w:numPr>
        <w:numId w:val="5"/>
      </w:numPr>
    </w:pPr>
  </w:style>
  <w:style w:type="paragraph" w:styleId="Lijstvoortzetting">
    <w:name w:val="List Continue"/>
    <w:basedOn w:val="Standaard"/>
    <w:uiPriority w:val="99"/>
    <w:semiHidden/>
    <w:rsid w:val="00D540DE"/>
    <w:pPr>
      <w:spacing w:after="120"/>
      <w:ind w:left="283"/>
    </w:pPr>
  </w:style>
  <w:style w:type="paragraph" w:styleId="Lijstvoortzetting2">
    <w:name w:val="List Continue 2"/>
    <w:basedOn w:val="Standaard"/>
    <w:uiPriority w:val="99"/>
    <w:semiHidden/>
    <w:rsid w:val="00D540DE"/>
    <w:pPr>
      <w:spacing w:after="120"/>
      <w:ind w:left="566"/>
    </w:pPr>
  </w:style>
  <w:style w:type="paragraph" w:styleId="Lijstvoortzetting3">
    <w:name w:val="List Continue 3"/>
    <w:basedOn w:val="Standaard"/>
    <w:uiPriority w:val="99"/>
    <w:semiHidden/>
    <w:rsid w:val="00D540DE"/>
    <w:pPr>
      <w:spacing w:after="120"/>
      <w:ind w:left="849"/>
    </w:pPr>
  </w:style>
  <w:style w:type="paragraph" w:styleId="Lijstvoortzetting4">
    <w:name w:val="List Continue 4"/>
    <w:basedOn w:val="Standaard"/>
    <w:uiPriority w:val="99"/>
    <w:semiHidden/>
    <w:rsid w:val="00D540DE"/>
    <w:pPr>
      <w:spacing w:after="120"/>
      <w:ind w:left="1132"/>
    </w:pPr>
  </w:style>
  <w:style w:type="paragraph" w:styleId="Lijstvoortzetting5">
    <w:name w:val="List Continue 5"/>
    <w:basedOn w:val="Standaard"/>
    <w:uiPriority w:val="99"/>
    <w:semiHidden/>
    <w:rsid w:val="00D540DE"/>
    <w:pPr>
      <w:spacing w:after="120"/>
      <w:ind w:left="1415"/>
    </w:pPr>
  </w:style>
  <w:style w:type="paragraph" w:styleId="Notitiekop">
    <w:name w:val="Note Heading"/>
    <w:basedOn w:val="Standaard"/>
    <w:next w:val="Standaard"/>
    <w:link w:val="NotitiekopChar"/>
    <w:uiPriority w:val="99"/>
    <w:semiHidden/>
    <w:rsid w:val="00D540DE"/>
  </w:style>
  <w:style w:type="character" w:customStyle="1" w:styleId="NotitiekopChar">
    <w:name w:val="Notitiekop Char"/>
    <w:basedOn w:val="Standaardalinea-lettertype"/>
    <w:link w:val="Notitiekop"/>
    <w:uiPriority w:val="99"/>
    <w:semiHidden/>
    <w:rsid w:val="00D540DE"/>
    <w:rPr>
      <w:rFonts w:ascii="Verdana" w:hAnsi="Verdana"/>
      <w:sz w:val="18"/>
      <w:szCs w:val="18"/>
      <w:lang w:val="en-US"/>
    </w:rPr>
  </w:style>
  <w:style w:type="character" w:styleId="Paginanummer">
    <w:name w:val="page number"/>
    <w:basedOn w:val="Standaardalinea-lettertype"/>
    <w:rsid w:val="00D540DE"/>
    <w:rPr>
      <w:rFonts w:cs="Times New Roman"/>
    </w:rPr>
  </w:style>
  <w:style w:type="paragraph" w:styleId="Plattetekst2">
    <w:name w:val="Body Text 2"/>
    <w:basedOn w:val="Standaard"/>
    <w:link w:val="Plattetekst2Char"/>
    <w:rsid w:val="00D540DE"/>
    <w:pPr>
      <w:spacing w:after="120" w:line="480" w:lineRule="auto"/>
    </w:pPr>
  </w:style>
  <w:style w:type="character" w:customStyle="1" w:styleId="Plattetekst2Char">
    <w:name w:val="Platte tekst 2 Char"/>
    <w:basedOn w:val="Standaardalinea-lettertype"/>
    <w:link w:val="Plattetekst2"/>
    <w:rsid w:val="00D540DE"/>
    <w:rPr>
      <w:rFonts w:ascii="Verdana" w:hAnsi="Verdana"/>
      <w:sz w:val="18"/>
      <w:szCs w:val="18"/>
      <w:lang w:val="en-US"/>
    </w:rPr>
  </w:style>
  <w:style w:type="paragraph" w:styleId="Plattetekst3">
    <w:name w:val="Body Text 3"/>
    <w:basedOn w:val="Standaard"/>
    <w:link w:val="Plattetekst3Char"/>
    <w:rsid w:val="00D540DE"/>
    <w:pPr>
      <w:spacing w:after="120"/>
    </w:pPr>
    <w:rPr>
      <w:sz w:val="16"/>
      <w:szCs w:val="16"/>
    </w:rPr>
  </w:style>
  <w:style w:type="character" w:customStyle="1" w:styleId="Plattetekst3Char">
    <w:name w:val="Platte tekst 3 Char"/>
    <w:basedOn w:val="Standaardalinea-lettertype"/>
    <w:link w:val="Plattetekst3"/>
    <w:rsid w:val="00D540DE"/>
    <w:rPr>
      <w:rFonts w:ascii="Verdana" w:hAnsi="Verdana"/>
      <w:sz w:val="16"/>
      <w:szCs w:val="16"/>
      <w:lang w:val="en-US"/>
    </w:rPr>
  </w:style>
  <w:style w:type="paragraph" w:styleId="Platteteksteersteinspringing">
    <w:name w:val="Body Text First Indent"/>
    <w:basedOn w:val="Plattetekst"/>
    <w:link w:val="PlatteteksteersteinspringingChar"/>
    <w:uiPriority w:val="99"/>
    <w:semiHidden/>
    <w:rsid w:val="00D540DE"/>
    <w:pPr>
      <w:ind w:firstLine="210"/>
    </w:pPr>
  </w:style>
  <w:style w:type="character" w:customStyle="1" w:styleId="PlatteteksteersteinspringingChar">
    <w:name w:val="Platte tekst eerste inspringing Char"/>
    <w:basedOn w:val="PlattetekstChar"/>
    <w:link w:val="Platteteksteersteinspringing"/>
    <w:uiPriority w:val="99"/>
    <w:semiHidden/>
    <w:rsid w:val="00D540DE"/>
    <w:rPr>
      <w:rFonts w:ascii="Verdana" w:hAnsi="Verdana"/>
      <w:sz w:val="18"/>
      <w:szCs w:val="18"/>
      <w:lang w:val="en-US"/>
    </w:rPr>
  </w:style>
  <w:style w:type="paragraph" w:styleId="Plattetekstinspringen">
    <w:name w:val="Body Text Indent"/>
    <w:basedOn w:val="Standaard"/>
    <w:link w:val="PlattetekstinspringenChar"/>
    <w:rsid w:val="00D540DE"/>
    <w:pPr>
      <w:spacing w:after="120"/>
      <w:ind w:left="283"/>
    </w:pPr>
  </w:style>
  <w:style w:type="character" w:customStyle="1" w:styleId="PlattetekstinspringenChar">
    <w:name w:val="Platte tekst inspringen Char"/>
    <w:basedOn w:val="Standaardalinea-lettertype"/>
    <w:link w:val="Plattetekstinspringen"/>
    <w:rsid w:val="00D540DE"/>
    <w:rPr>
      <w:rFonts w:ascii="Verdana" w:hAnsi="Verdana"/>
      <w:sz w:val="18"/>
      <w:szCs w:val="18"/>
      <w:lang w:val="en-US"/>
    </w:rPr>
  </w:style>
  <w:style w:type="paragraph" w:styleId="Platteteksteersteinspringing2">
    <w:name w:val="Body Text First Indent 2"/>
    <w:basedOn w:val="Plattetekstinspringen"/>
    <w:link w:val="Platteteksteersteinspringing2Char"/>
    <w:uiPriority w:val="99"/>
    <w:semiHidden/>
    <w:rsid w:val="00D540DE"/>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D540DE"/>
    <w:rPr>
      <w:rFonts w:ascii="Verdana" w:hAnsi="Verdana"/>
      <w:sz w:val="18"/>
      <w:szCs w:val="18"/>
      <w:lang w:val="en-US"/>
    </w:rPr>
  </w:style>
  <w:style w:type="paragraph" w:styleId="Plattetekstinspringen2">
    <w:name w:val="Body Text Indent 2"/>
    <w:basedOn w:val="Standaard"/>
    <w:link w:val="Plattetekstinspringen2Char"/>
    <w:rsid w:val="00D540DE"/>
    <w:pPr>
      <w:spacing w:after="120" w:line="480" w:lineRule="auto"/>
      <w:ind w:left="283"/>
    </w:pPr>
  </w:style>
  <w:style w:type="character" w:customStyle="1" w:styleId="Plattetekstinspringen2Char">
    <w:name w:val="Platte tekst inspringen 2 Char"/>
    <w:basedOn w:val="Standaardalinea-lettertype"/>
    <w:link w:val="Plattetekstinspringen2"/>
    <w:rsid w:val="00D540DE"/>
    <w:rPr>
      <w:rFonts w:ascii="Verdana" w:hAnsi="Verdana"/>
      <w:sz w:val="18"/>
      <w:szCs w:val="18"/>
      <w:lang w:val="en-US"/>
    </w:rPr>
  </w:style>
  <w:style w:type="paragraph" w:styleId="Plattetekstinspringen3">
    <w:name w:val="Body Text Indent 3"/>
    <w:basedOn w:val="Standaard"/>
    <w:link w:val="Plattetekstinspringen3Char"/>
    <w:rsid w:val="00D540DE"/>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D540DE"/>
    <w:rPr>
      <w:rFonts w:ascii="Verdana" w:hAnsi="Verdana"/>
      <w:sz w:val="16"/>
      <w:szCs w:val="16"/>
      <w:lang w:val="en-US"/>
    </w:rPr>
  </w:style>
  <w:style w:type="table" w:styleId="Professioneletabel">
    <w:name w:val="Table Professional"/>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ahoma"/>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D540DE"/>
    <w:rPr>
      <w:rFonts w:cs="Times New Roman"/>
    </w:rPr>
  </w:style>
  <w:style w:type="paragraph" w:styleId="Standaardinspringing">
    <w:name w:val="Normal Indent"/>
    <w:basedOn w:val="Standaard"/>
    <w:uiPriority w:val="99"/>
    <w:semiHidden/>
    <w:rsid w:val="00D540DE"/>
    <w:pPr>
      <w:ind w:left="708"/>
    </w:pPr>
  </w:style>
  <w:style w:type="table" w:styleId="Tabelkolommen1">
    <w:name w:val="Table Columns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ahoma"/>
      </w:rPr>
      <w:tblPr/>
      <w:tcPr>
        <w:tcBorders>
          <w:bottom w:val="double" w:sz="6" w:space="0" w:color="000000"/>
          <w:tl2br w:val="none" w:sz="0" w:space="0" w:color="auto"/>
          <w:tr2bl w:val="none" w:sz="0" w:space="0" w:color="auto"/>
        </w:tcBorders>
      </w:tcPr>
    </w:tblStylePr>
    <w:tblStylePr w:type="lastRow">
      <w:rPr>
        <w:rFonts w:cs="Tahoma"/>
      </w:rPr>
      <w:tblPr/>
      <w:tcPr>
        <w:tcBorders>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pct25" w:color="000000" w:fill="FFFFFF"/>
      </w:tcPr>
    </w:tblStylePr>
    <w:tblStylePr w:type="band2Vert">
      <w:rPr>
        <w:rFonts w:cs="Tahoma"/>
      </w:rPr>
      <w:tblPr/>
      <w:tcPr>
        <w:shd w:val="pct25" w:color="FFFF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Tahoma"/>
      </w:rPr>
      <w:tblPr/>
      <w:tcPr>
        <w:tcBorders>
          <w:tl2br w:val="none" w:sz="0" w:space="0" w:color="auto"/>
          <w:tr2bl w:val="none" w:sz="0" w:space="0" w:color="auto"/>
        </w:tcBorders>
        <w:shd w:val="solid" w:color="000080" w:fill="FFFFFF"/>
      </w:tcPr>
    </w:tblStylePr>
    <w:tblStylePr w:type="lastRow">
      <w:rPr>
        <w:rFonts w:cs="Tahoma"/>
      </w:rPr>
      <w:tblPr/>
      <w:tcPr>
        <w:tcBorders>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pct30" w:color="000000" w:fill="FFFFFF"/>
      </w:tcPr>
    </w:tblStylePr>
    <w:tblStylePr w:type="band2Vert">
      <w:rPr>
        <w:rFonts w:cs="Tahoma"/>
      </w:rPr>
      <w:tblPr/>
      <w:tcPr>
        <w:shd w:val="pct25" w:color="00FF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ahoma"/>
      </w:rPr>
      <w:tblPr/>
      <w:tcPr>
        <w:tcBorders>
          <w:tl2br w:val="none" w:sz="0" w:space="0" w:color="auto"/>
          <w:tr2bl w:val="none" w:sz="0" w:space="0" w:color="auto"/>
        </w:tcBorders>
        <w:shd w:val="solid" w:color="000080" w:fill="FFFFFF"/>
      </w:tcPr>
    </w:tblStylePr>
    <w:tblStylePr w:type="lastRow">
      <w:rPr>
        <w:rFonts w:cs="Tahoma"/>
      </w:rPr>
      <w:tblPr/>
      <w:tcPr>
        <w:tcBorders>
          <w:top w:val="single" w:sz="6" w:space="0" w:color="00008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solid" w:color="C0C0C0" w:fill="FFFFFF"/>
      </w:tcPr>
    </w:tblStylePr>
    <w:tblStylePr w:type="band2Vert">
      <w:rPr>
        <w:rFonts w:cs="Tahoma"/>
      </w:rPr>
      <w:tblPr/>
      <w:tcPr>
        <w:shd w:val="pct10" w:color="000000" w:fill="FFFFFF"/>
      </w:tcPr>
    </w:tblStylePr>
    <w:tblStylePr w:type="neCell">
      <w:rPr>
        <w:rFonts w:cs="Tahoma"/>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Tahoma"/>
      </w:rPr>
      <w:tblPr/>
      <w:tcPr>
        <w:tcBorders>
          <w:tl2br w:val="none" w:sz="0" w:space="0" w:color="auto"/>
          <w:tr2bl w:val="none" w:sz="0" w:space="0" w:color="auto"/>
        </w:tcBorders>
        <w:shd w:val="solid" w:color="000000" w:fill="FFFFFF"/>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pct50" w:color="008080" w:fill="FFFFFF"/>
      </w:tcPr>
    </w:tblStylePr>
    <w:tblStylePr w:type="band2Vert">
      <w:rPr>
        <w:rFonts w:cs="Tahoma"/>
      </w:rPr>
      <w:tblPr/>
      <w:tcPr>
        <w:shd w:val="pct10" w:color="000000" w:fill="FFFFFF"/>
      </w:tcPr>
    </w:tblStylePr>
  </w:style>
  <w:style w:type="table" w:styleId="Tabelkolommen5">
    <w:name w:val="Table Columns 5"/>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ahoma"/>
      </w:rPr>
      <w:tblPr/>
      <w:tcPr>
        <w:tcBorders>
          <w:bottom w:val="single" w:sz="6" w:space="0" w:color="808080"/>
          <w:tl2br w:val="none" w:sz="0" w:space="0" w:color="auto"/>
          <w:tr2bl w:val="none" w:sz="0" w:space="0" w:color="auto"/>
        </w:tcBorders>
      </w:tcPr>
    </w:tblStylePr>
    <w:tblStylePr w:type="lastRow">
      <w:rPr>
        <w:rFonts w:cs="Tahoma"/>
      </w:rPr>
      <w:tblPr/>
      <w:tcPr>
        <w:tcBorders>
          <w:top w:val="single" w:sz="6" w:space="0" w:color="80808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Vert">
      <w:rPr>
        <w:rFonts w:cs="Tahoma"/>
      </w:rPr>
      <w:tblPr/>
      <w:tcPr>
        <w:shd w:val="solid" w:color="C0C0C0" w:fill="FFFFFF"/>
      </w:tcPr>
    </w:tblStylePr>
  </w:style>
  <w:style w:type="table" w:styleId="Tabellijst1">
    <w:name w:val="Table List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ahoma"/>
      </w:rPr>
      <w:tblPr/>
      <w:tcPr>
        <w:tcBorders>
          <w:bottom w:val="single" w:sz="6" w:space="0" w:color="000000"/>
          <w:tl2br w:val="none" w:sz="0" w:space="0" w:color="auto"/>
          <w:tr2bl w:val="none" w:sz="0" w:space="0" w:color="auto"/>
        </w:tcBorders>
        <w:shd w:val="solid" w:color="C0C0C0" w:fill="FFFFFF"/>
      </w:tcPr>
    </w:tblStylePr>
    <w:tblStylePr w:type="lastRow">
      <w:rPr>
        <w:rFonts w:cs="Tahoma"/>
      </w:rPr>
      <w:tblPr/>
      <w:tcPr>
        <w:tcBorders>
          <w:top w:val="single" w:sz="6"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solid" w:color="C0C0C0" w:fill="FFFFFF"/>
      </w:tcPr>
    </w:tblStylePr>
    <w:tblStylePr w:type="band2Horz">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lijst2">
    <w:name w:val="Table List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Tahoma"/>
      </w:rPr>
      <w:tblPr/>
      <w:tcPr>
        <w:tcBorders>
          <w:bottom w:val="single" w:sz="6" w:space="0" w:color="000000"/>
          <w:tl2br w:val="none" w:sz="0" w:space="0" w:color="auto"/>
          <w:tr2bl w:val="none" w:sz="0" w:space="0" w:color="auto"/>
        </w:tcBorders>
        <w:shd w:val="pct75" w:color="008080" w:fill="008000"/>
      </w:tcPr>
    </w:tblStylePr>
    <w:tblStylePr w:type="lastRow">
      <w:rPr>
        <w:rFonts w:cs="Tahoma"/>
      </w:rPr>
      <w:tblPr/>
      <w:tcPr>
        <w:tcBorders>
          <w:top w:val="single" w:sz="6"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0" w:color="00FF00" w:fill="FFFFFF"/>
      </w:tcPr>
    </w:tblStylePr>
    <w:tblStylePr w:type="band2Horz">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lijst3">
    <w:name w:val="Table List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Tabellijst4">
    <w:name w:val="Table List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ahoma"/>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style>
  <w:style w:type="table" w:styleId="Tabellijst6">
    <w:name w:val="Table List 6"/>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ahoma"/>
      </w:rPr>
      <w:tblPr/>
      <w:tcPr>
        <w:tcBorders>
          <w:bottom w:val="single" w:sz="12"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ahoma"/>
      </w:rPr>
      <w:tblPr/>
      <w:tcPr>
        <w:tcBorders>
          <w:bottom w:val="single" w:sz="12" w:space="0" w:color="008000"/>
          <w:tl2br w:val="none" w:sz="0" w:space="0" w:color="auto"/>
          <w:tr2bl w:val="none" w:sz="0" w:space="0" w:color="auto"/>
        </w:tcBorders>
        <w:shd w:val="solid" w:color="C0C0C0" w:fill="FFFFFF"/>
      </w:tcPr>
    </w:tblStylePr>
    <w:tblStylePr w:type="lastRow">
      <w:rPr>
        <w:rFonts w:cs="Tahoma"/>
      </w:rPr>
      <w:tblPr/>
      <w:tcPr>
        <w:tcBorders>
          <w:top w:val="single" w:sz="12" w:space="0" w:color="008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0" w:color="000000" w:fill="FFFFFF"/>
      </w:tcPr>
    </w:tblStylePr>
    <w:tblStylePr w:type="band2Horz">
      <w:rPr>
        <w:rFonts w:cs="Tahoma"/>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solid" w:color="FFFF00" w:fill="FFFFFF"/>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band1Horz">
      <w:rPr>
        <w:rFonts w:cs="Tahoma"/>
      </w:rPr>
      <w:tblPr/>
      <w:tcPr>
        <w:tcBorders>
          <w:tl2br w:val="none" w:sz="0" w:space="0" w:color="auto"/>
          <w:tr2bl w:val="none" w:sz="0" w:space="0" w:color="auto"/>
        </w:tcBorders>
        <w:shd w:val="pct25" w:color="FFFF00" w:fill="FFFFFF"/>
      </w:tcPr>
    </w:tblStylePr>
    <w:tblStylePr w:type="band2Horz">
      <w:rPr>
        <w:rFonts w:cs="Tahoma"/>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raster2">
    <w:name w:val="Table Grid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Tahoma"/>
      </w:rPr>
      <w:tblPr/>
      <w:tcPr>
        <w:tcBorders>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raster3">
    <w:name w:val="Table Grid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pct30" w:color="FFFF00" w:fill="FFFFFF"/>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raster4">
    <w:name w:val="Table Grid 4"/>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shd w:val="pct30" w:color="FFFF00" w:fill="FFFFFF"/>
      </w:tcPr>
    </w:tblStylePr>
    <w:tblStylePr w:type="lastRow">
      <w:rPr>
        <w:rFonts w:cs="Tahoma"/>
      </w:rPr>
      <w:tblPr/>
      <w:tcPr>
        <w:tcBorders>
          <w:top w:val="single" w:sz="6" w:space="0" w:color="000000"/>
          <w:tl2br w:val="none" w:sz="0" w:space="0" w:color="auto"/>
          <w:tr2bl w:val="none" w:sz="0" w:space="0" w:color="auto"/>
        </w:tcBorders>
        <w:shd w:val="pct30" w:color="FFFF00" w:fill="FFFFFF"/>
      </w:tcPr>
    </w:tblStylePr>
    <w:tblStylePr w:type="lastCol">
      <w:rPr>
        <w:rFonts w:cs="Tahoma"/>
      </w:rPr>
      <w:tblPr/>
      <w:tcPr>
        <w:tcBorders>
          <w:tl2br w:val="none" w:sz="0" w:space="0" w:color="auto"/>
          <w:tr2bl w:val="none" w:sz="0" w:space="0" w:color="auto"/>
        </w:tcBorders>
      </w:tcPr>
    </w:tblStylePr>
  </w:style>
  <w:style w:type="table" w:styleId="Tabelraster5">
    <w:name w:val="Table Grid 5"/>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ahoma"/>
      </w:rPr>
      <w:tblPr/>
      <w:tcPr>
        <w:tcBorders>
          <w:bottom w:val="single" w:sz="6"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6" w:space="0" w:color="000000"/>
          <w:tl2br w:val="none" w:sz="0" w:space="0" w:color="auto"/>
          <w:tr2bl w:val="none" w:sz="0" w:space="0" w:color="auto"/>
        </w:tcBorders>
      </w:tcPr>
    </w:tblStylePr>
    <w:tblStylePr w:type="firstCol">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tblStylePr w:type="nwCell">
      <w:rPr>
        <w:rFonts w:cs="Tahoma"/>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ahoma"/>
      </w:rPr>
      <w:tblPr/>
      <w:tcPr>
        <w:tcBorders>
          <w:tl2br w:val="none" w:sz="0" w:space="0" w:color="auto"/>
          <w:tr2bl w:val="none" w:sz="0" w:space="0" w:color="auto"/>
        </w:tcBorders>
        <w:shd w:val="solid" w:color="000080" w:fill="FFFFFF"/>
      </w:tcPr>
    </w:tblStylePr>
    <w:tblStylePr w:type="lastRow">
      <w:rPr>
        <w:rFonts w:cs="Tahoma"/>
      </w:rPr>
      <w:tblPr/>
      <w:tcPr>
        <w:tcBorders>
          <w:tl2br w:val="none" w:sz="0" w:space="0" w:color="auto"/>
          <w:tr2bl w:val="none" w:sz="0" w:space="0" w:color="auto"/>
        </w:tcBorders>
      </w:tcPr>
    </w:tblStylePr>
    <w:tblStylePr w:type="lastCol">
      <w:rPr>
        <w:rFonts w:cs="Tahoma"/>
      </w:rPr>
      <w:tblPr/>
      <w:tcPr>
        <w:tcBorders>
          <w:tl2br w:val="none" w:sz="0" w:space="0" w:color="auto"/>
          <w:tr2bl w:val="none" w:sz="0" w:space="0" w:color="auto"/>
        </w:tcBorders>
      </w:tcPr>
    </w:tblStylePr>
  </w:style>
  <w:style w:type="table" w:styleId="Tabelthema">
    <w:name w:val="Table Theme"/>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D540DE"/>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D540DE"/>
    <w:rPr>
      <w:rFonts w:ascii="Courier New" w:hAnsi="Courier New" w:cs="Courier New"/>
      <w:sz w:val="20"/>
      <w:szCs w:val="20"/>
      <w:lang w:val="en-US"/>
    </w:rPr>
  </w:style>
  <w:style w:type="table" w:styleId="Verfijndetabel1">
    <w:name w:val="Table Subtle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Tahoma"/>
      </w:rPr>
      <w:tblPr/>
      <w:tcPr>
        <w:tcBorders>
          <w:top w:val="single" w:sz="6" w:space="0" w:color="000000"/>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shd w:val="pct25" w:color="800080" w:fill="FFFFFF"/>
      </w:tcPr>
    </w:tblStylePr>
    <w:tblStylePr w:type="firstCol">
      <w:rPr>
        <w:rFonts w:cs="Tahoma"/>
      </w:rPr>
      <w:tblPr/>
      <w:tcPr>
        <w:tcBorders>
          <w:right w:val="single" w:sz="12" w:space="0" w:color="000000"/>
          <w:tl2br w:val="none" w:sz="0" w:space="0" w:color="auto"/>
          <w:tr2bl w:val="none" w:sz="0" w:space="0" w:color="auto"/>
        </w:tcBorders>
      </w:tcPr>
    </w:tblStylePr>
    <w:tblStylePr w:type="lastCol">
      <w:rPr>
        <w:rFonts w:cs="Tahoma"/>
      </w:rPr>
      <w:tblPr/>
      <w:tcPr>
        <w:tcBorders>
          <w:left w:val="single" w:sz="12" w:space="0" w:color="000000"/>
          <w:tl2br w:val="none" w:sz="0" w:space="0" w:color="auto"/>
          <w:tr2bl w:val="none" w:sz="0" w:space="0" w:color="auto"/>
        </w:tcBorders>
      </w:tcPr>
    </w:tblStylePr>
    <w:tblStylePr w:type="band1Horz">
      <w:rPr>
        <w:rFonts w:cs="Tahoma"/>
      </w:rPr>
      <w:tblPr/>
      <w:tcPr>
        <w:tcBorders>
          <w:bottom w:val="single" w:sz="6" w:space="0" w:color="000000"/>
          <w:tl2br w:val="none" w:sz="0" w:space="0" w:color="auto"/>
          <w:tr2bl w:val="none" w:sz="0" w:space="0" w:color="auto"/>
        </w:tcBorders>
        <w:shd w:val="pct25" w:color="8080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Tahoma"/>
      </w:rPr>
      <w:tblPr/>
      <w:tcPr>
        <w:tcBorders>
          <w:bottom w:val="single" w:sz="12" w:space="0" w:color="000000"/>
          <w:tl2br w:val="none" w:sz="0" w:space="0" w:color="auto"/>
          <w:tr2bl w:val="none" w:sz="0" w:space="0" w:color="auto"/>
        </w:tcBorders>
      </w:tcPr>
    </w:tblStylePr>
    <w:tblStylePr w:type="lastRow">
      <w:rPr>
        <w:rFonts w:cs="Tahoma"/>
      </w:rPr>
      <w:tblPr/>
      <w:tcPr>
        <w:tcBorders>
          <w:top w:val="single" w:sz="12" w:space="0" w:color="000000"/>
          <w:tl2br w:val="none" w:sz="0" w:space="0" w:color="auto"/>
          <w:tr2bl w:val="none" w:sz="0" w:space="0" w:color="auto"/>
        </w:tcBorders>
      </w:tcPr>
    </w:tblStylePr>
    <w:tblStylePr w:type="firstCol">
      <w:rPr>
        <w:rFonts w:cs="Tahoma"/>
      </w:rPr>
      <w:tblPr/>
      <w:tcPr>
        <w:tcBorders>
          <w:right w:val="single" w:sz="12" w:space="0" w:color="000000"/>
          <w:tl2br w:val="none" w:sz="0" w:space="0" w:color="auto"/>
          <w:tr2bl w:val="none" w:sz="0" w:space="0" w:color="auto"/>
        </w:tcBorders>
        <w:shd w:val="pct25" w:color="008000" w:fill="FFFFFF"/>
      </w:tcPr>
    </w:tblStylePr>
    <w:tblStylePr w:type="lastCol">
      <w:rPr>
        <w:rFonts w:cs="Tahoma"/>
      </w:rPr>
      <w:tblPr/>
      <w:tcPr>
        <w:tcBorders>
          <w:left w:val="single" w:sz="12" w:space="0" w:color="000000"/>
          <w:tl2br w:val="none" w:sz="0" w:space="0" w:color="auto"/>
          <w:tr2bl w:val="none" w:sz="0" w:space="0" w:color="auto"/>
        </w:tcBorders>
        <w:shd w:val="pct25" w:color="808000" w:fill="FFFFFF"/>
      </w:tcPr>
    </w:tblStylePr>
    <w:tblStylePr w:type="neCell">
      <w:rPr>
        <w:rFonts w:cs="Tahoma"/>
      </w:rPr>
      <w:tblPr/>
      <w:tcPr>
        <w:tcBorders>
          <w:tl2br w:val="none" w:sz="0" w:space="0" w:color="auto"/>
          <w:tr2bl w:val="none" w:sz="0" w:space="0" w:color="auto"/>
        </w:tcBorders>
      </w:tcPr>
    </w:tblStylePr>
    <w:tblStylePr w:type="swCell">
      <w:rPr>
        <w:rFonts w:cs="Tahoma"/>
      </w:rPr>
      <w:tblPr/>
      <w:tcPr>
        <w:tcBorders>
          <w:tl2br w:val="none" w:sz="0" w:space="0" w:color="auto"/>
          <w:tr2bl w:val="none" w:sz="0" w:space="0" w:color="auto"/>
        </w:tcBorders>
      </w:tcPr>
    </w:tblStylePr>
  </w:style>
  <w:style w:type="table" w:styleId="Webtabel1">
    <w:name w:val="Table Web 1"/>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ahoma"/>
      </w:rPr>
      <w:tblPr/>
      <w:tcPr>
        <w:tcBorders>
          <w:tl2br w:val="none" w:sz="0" w:space="0" w:color="auto"/>
          <w:tr2bl w:val="none" w:sz="0" w:space="0" w:color="auto"/>
        </w:tcBorders>
      </w:tcPr>
    </w:tblStylePr>
  </w:style>
  <w:style w:type="table" w:styleId="Webtabel2">
    <w:name w:val="Table Web 2"/>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ahoma"/>
      </w:rPr>
      <w:tblPr/>
      <w:tcPr>
        <w:tcBorders>
          <w:tl2br w:val="none" w:sz="0" w:space="0" w:color="auto"/>
          <w:tr2bl w:val="none" w:sz="0" w:space="0" w:color="auto"/>
        </w:tcBorders>
      </w:tcPr>
    </w:tblStylePr>
  </w:style>
  <w:style w:type="table" w:styleId="Webtabel3">
    <w:name w:val="Table Web 3"/>
    <w:basedOn w:val="Standaardtabel"/>
    <w:uiPriority w:val="99"/>
    <w:semiHidden/>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ahoma"/>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D540DE"/>
    <w:pPr>
      <w:tabs>
        <w:tab w:val="left" w:pos="1840"/>
        <w:tab w:val="right" w:pos="7699"/>
      </w:tabs>
      <w:ind w:hanging="1134"/>
    </w:pPr>
  </w:style>
  <w:style w:type="paragraph" w:styleId="Inhopg7">
    <w:name w:val="toc 7"/>
    <w:basedOn w:val="Standaard"/>
    <w:next w:val="Standaard"/>
    <w:autoRedefine/>
    <w:uiPriority w:val="39"/>
    <w:rsid w:val="00D540DE"/>
    <w:pPr>
      <w:spacing w:after="100"/>
      <w:ind w:left="1080"/>
    </w:pPr>
  </w:style>
  <w:style w:type="paragraph" w:customStyle="1" w:styleId="BijlageOngenummerdSubparagraaf">
    <w:name w:val="BijlageOngenummerdSubparagraaf"/>
    <w:basedOn w:val="Standaard"/>
    <w:next w:val="Broodtekst"/>
    <w:uiPriority w:val="17"/>
    <w:qFormat/>
    <w:rsid w:val="00D540DE"/>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D540DE"/>
    <w:pPr>
      <w:spacing w:before="240"/>
      <w:outlineLvl w:val="0"/>
    </w:pPr>
    <w:rPr>
      <w:b/>
    </w:rPr>
  </w:style>
  <w:style w:type="paragraph" w:customStyle="1" w:styleId="TussenkopCursief">
    <w:name w:val="TussenkopCursief"/>
    <w:basedOn w:val="Broodtekst"/>
    <w:next w:val="Broodtekst"/>
    <w:uiPriority w:val="6"/>
    <w:qFormat/>
    <w:rsid w:val="00D540DE"/>
    <w:pPr>
      <w:spacing w:before="240"/>
      <w:ind w:left="454" w:hanging="454"/>
    </w:pPr>
    <w:rPr>
      <w:i/>
    </w:rPr>
  </w:style>
  <w:style w:type="character" w:customStyle="1" w:styleId="afdeling">
    <w:name w:val="afdeling"/>
    <w:basedOn w:val="Standaardalinea-lettertype"/>
    <w:rsid w:val="00D540DE"/>
    <w:rPr>
      <w:rFonts w:cs="Times New Roman"/>
      <w:position w:val="-9"/>
    </w:rPr>
  </w:style>
  <w:style w:type="character" w:customStyle="1" w:styleId="Afzenddata">
    <w:name w:val="Afzenddata"/>
    <w:rsid w:val="00D540DE"/>
    <w:rPr>
      <w:rFonts w:ascii="Verdana" w:hAnsi="Verdana"/>
      <w:sz w:val="13"/>
    </w:rPr>
  </w:style>
  <w:style w:type="paragraph" w:customStyle="1" w:styleId="Afzendgegevens">
    <w:name w:val="Afzendgegevens"/>
    <w:basedOn w:val="Broodtekst"/>
    <w:uiPriority w:val="99"/>
    <w:semiHidden/>
    <w:rsid w:val="00D540DE"/>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D540DE"/>
    <w:rPr>
      <w:rFonts w:ascii="Verdana" w:hAnsi="Verdana"/>
      <w:b/>
      <w:sz w:val="13"/>
    </w:rPr>
  </w:style>
  <w:style w:type="paragraph" w:customStyle="1" w:styleId="bijschrift">
    <w:name w:val="bijschrift"/>
    <w:basedOn w:val="Broodtekst"/>
    <w:uiPriority w:val="15"/>
    <w:semiHidden/>
    <w:rsid w:val="00D540DE"/>
    <w:rPr>
      <w:sz w:val="14"/>
    </w:rPr>
  </w:style>
  <w:style w:type="paragraph" w:customStyle="1" w:styleId="broodtekst-italic">
    <w:name w:val="broodtekst-italic"/>
    <w:basedOn w:val="Broodtekst"/>
    <w:uiPriority w:val="99"/>
    <w:semiHidden/>
    <w:rsid w:val="00D540DE"/>
    <w:rPr>
      <w:i/>
      <w:iCs/>
    </w:rPr>
  </w:style>
  <w:style w:type="character" w:customStyle="1" w:styleId="contactfunctie">
    <w:name w:val="contactfunctie"/>
    <w:basedOn w:val="Standaardalinea-lettertype"/>
    <w:uiPriority w:val="99"/>
    <w:semiHidden/>
    <w:rsid w:val="00D540DE"/>
    <w:rPr>
      <w:rFonts w:ascii="Verdana" w:hAnsi="Verdana" w:cs="Verdana-Italic"/>
      <w:i/>
      <w:iCs/>
      <w:sz w:val="13"/>
    </w:rPr>
  </w:style>
  <w:style w:type="character" w:customStyle="1" w:styleId="contactfunctiemet">
    <w:name w:val="contactfunctiemet"/>
    <w:uiPriority w:val="99"/>
    <w:semiHidden/>
    <w:rsid w:val="00D540DE"/>
    <w:rPr>
      <w:i/>
      <w:position w:val="9"/>
      <w:sz w:val="13"/>
    </w:rPr>
  </w:style>
  <w:style w:type="character" w:customStyle="1" w:styleId="contactpersoon">
    <w:name w:val="contactpersoon"/>
    <w:basedOn w:val="Standaardalinea-lettertype"/>
    <w:uiPriority w:val="99"/>
    <w:semiHidden/>
    <w:rsid w:val="00D540DE"/>
    <w:rPr>
      <w:rFonts w:cs="Times New Roman"/>
      <w:sz w:val="13"/>
    </w:rPr>
  </w:style>
  <w:style w:type="paragraph" w:customStyle="1" w:styleId="datumonderwerp">
    <w:name w:val="datumonderwerp"/>
    <w:basedOn w:val="Broodtekst"/>
    <w:uiPriority w:val="99"/>
    <w:semiHidden/>
    <w:rsid w:val="00D540DE"/>
    <w:pPr>
      <w:tabs>
        <w:tab w:val="clear" w:pos="227"/>
        <w:tab w:val="clear" w:pos="454"/>
        <w:tab w:val="clear" w:pos="680"/>
        <w:tab w:val="left" w:pos="794"/>
      </w:tabs>
    </w:pPr>
  </w:style>
  <w:style w:type="paragraph" w:customStyle="1" w:styleId="Huisstijl-Adres">
    <w:name w:val="Huisstijl-Adres"/>
    <w:basedOn w:val="Broodtekst"/>
    <w:rsid w:val="00D540DE"/>
    <w:pPr>
      <w:tabs>
        <w:tab w:val="left" w:pos="192"/>
      </w:tabs>
      <w:spacing w:after="90" w:line="180" w:lineRule="exact"/>
    </w:pPr>
    <w:rPr>
      <w:noProof/>
      <w:sz w:val="13"/>
      <w:szCs w:val="13"/>
    </w:rPr>
  </w:style>
  <w:style w:type="paragraph" w:customStyle="1" w:styleId="Directoraat">
    <w:name w:val="Directoraat"/>
    <w:uiPriority w:val="99"/>
    <w:semiHidden/>
    <w:rsid w:val="00D540DE"/>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D540DE"/>
  </w:style>
  <w:style w:type="paragraph" w:customStyle="1" w:styleId="Directoraatnam">
    <w:name w:val="Directoraatnam"/>
    <w:basedOn w:val="Directoraat"/>
    <w:uiPriority w:val="99"/>
    <w:semiHidden/>
    <w:rsid w:val="00D540DE"/>
  </w:style>
  <w:style w:type="character" w:customStyle="1" w:styleId="emailadres">
    <w:name w:val="emailadres"/>
    <w:basedOn w:val="Standaardalinea-lettertype"/>
    <w:uiPriority w:val="99"/>
    <w:semiHidden/>
    <w:rsid w:val="00D540DE"/>
    <w:rPr>
      <w:rFonts w:cs="Times New Roman"/>
      <w:position w:val="9"/>
      <w:sz w:val="13"/>
    </w:rPr>
  </w:style>
  <w:style w:type="paragraph" w:customStyle="1" w:styleId="Huisstijl-Gegeven">
    <w:name w:val="Huisstijl-Gegeven"/>
    <w:basedOn w:val="Broodtekst"/>
    <w:uiPriority w:val="99"/>
    <w:semiHidden/>
    <w:rsid w:val="00D540DE"/>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D540DE"/>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D540DE"/>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D540DE"/>
    <w:pPr>
      <w:spacing w:line="180" w:lineRule="atLeast"/>
    </w:pPr>
    <w:rPr>
      <w:b/>
      <w:sz w:val="13"/>
    </w:rPr>
  </w:style>
  <w:style w:type="paragraph" w:customStyle="1" w:styleId="Huisstijl-NAW">
    <w:name w:val="Huisstijl-NAW"/>
    <w:basedOn w:val="Broodtekst"/>
    <w:uiPriority w:val="99"/>
    <w:semiHidden/>
    <w:rsid w:val="00D540DE"/>
    <w:rPr>
      <w:noProof/>
    </w:rPr>
  </w:style>
  <w:style w:type="paragraph" w:customStyle="1" w:styleId="Huisstijl-Paginanummering">
    <w:name w:val="Huisstijl-Paginanummering"/>
    <w:basedOn w:val="Broodtekst"/>
    <w:rsid w:val="00D540DE"/>
    <w:pPr>
      <w:spacing w:line="180" w:lineRule="exact"/>
    </w:pPr>
    <w:rPr>
      <w:noProof/>
      <w:sz w:val="13"/>
    </w:rPr>
  </w:style>
  <w:style w:type="paragraph" w:customStyle="1" w:styleId="Huisstijl-Retouradres">
    <w:name w:val="Huisstijl-Retouradres"/>
    <w:basedOn w:val="Broodtekst"/>
    <w:uiPriority w:val="99"/>
    <w:semiHidden/>
    <w:rsid w:val="00D540DE"/>
    <w:pPr>
      <w:spacing w:line="180" w:lineRule="exact"/>
    </w:pPr>
    <w:rPr>
      <w:noProof/>
      <w:sz w:val="13"/>
    </w:rPr>
  </w:style>
  <w:style w:type="paragraph" w:customStyle="1" w:styleId="Huisstijl-Rubricering">
    <w:name w:val="Huisstijl-Rubricering"/>
    <w:basedOn w:val="Broodtekst"/>
    <w:uiPriority w:val="99"/>
    <w:semiHidden/>
    <w:rsid w:val="00D540DE"/>
    <w:pPr>
      <w:spacing w:line="180" w:lineRule="exact"/>
    </w:pPr>
    <w:rPr>
      <w:b/>
      <w:bCs/>
      <w:caps/>
      <w:noProof/>
      <w:sz w:val="13"/>
      <w:szCs w:val="13"/>
    </w:rPr>
  </w:style>
  <w:style w:type="paragraph" w:customStyle="1" w:styleId="Huisstijl-Voorwaarden">
    <w:name w:val="Huisstijl-Voorwaarden"/>
    <w:basedOn w:val="Broodtekst"/>
    <w:uiPriority w:val="99"/>
    <w:semiHidden/>
    <w:rsid w:val="00D540DE"/>
    <w:pPr>
      <w:spacing w:line="180" w:lineRule="exact"/>
    </w:pPr>
    <w:rPr>
      <w:i/>
      <w:noProof/>
      <w:sz w:val="13"/>
    </w:rPr>
  </w:style>
  <w:style w:type="paragraph" w:customStyle="1" w:styleId="koptekst0">
    <w:name w:val="koptekst"/>
    <w:basedOn w:val="Broodtekst"/>
    <w:rsid w:val="00D540DE"/>
    <w:pPr>
      <w:spacing w:line="180" w:lineRule="atLeast"/>
    </w:pPr>
    <w:rPr>
      <w:b/>
      <w:sz w:val="13"/>
    </w:rPr>
  </w:style>
  <w:style w:type="paragraph" w:customStyle="1" w:styleId="minofdir">
    <w:name w:val="minofdir"/>
    <w:basedOn w:val="Standaard"/>
    <w:rsid w:val="00D540DE"/>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D540DE"/>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D540DE"/>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D540DE"/>
    <w:rPr>
      <w:rFonts w:ascii="Verdana" w:hAnsi="Verdana" w:cs="Verdana"/>
      <w:position w:val="0"/>
      <w:sz w:val="18"/>
      <w:szCs w:val="18"/>
    </w:rPr>
  </w:style>
  <w:style w:type="character" w:customStyle="1" w:styleId="referentiegegevensitalic">
    <w:name w:val="referentiegegevensitalic"/>
    <w:uiPriority w:val="99"/>
    <w:semiHidden/>
    <w:rsid w:val="00D540DE"/>
    <w:rPr>
      <w:i/>
    </w:rPr>
  </w:style>
  <w:style w:type="character" w:customStyle="1" w:styleId="referentiegegevensleeg">
    <w:name w:val="referentiegegevensleeg"/>
    <w:uiPriority w:val="99"/>
    <w:semiHidden/>
    <w:rsid w:val="00D540DE"/>
    <w:rPr>
      <w:position w:val="-9"/>
    </w:rPr>
  </w:style>
  <w:style w:type="character" w:customStyle="1" w:styleId="referentiegegevensleeggroot">
    <w:name w:val="referentiegegevensleeggroot"/>
    <w:basedOn w:val="referentiegegevensleeg"/>
    <w:uiPriority w:val="99"/>
    <w:semiHidden/>
    <w:rsid w:val="00D540DE"/>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D540DE"/>
    <w:pPr>
      <w:spacing w:line="90" w:lineRule="exact"/>
    </w:pPr>
    <w:rPr>
      <w:sz w:val="2"/>
    </w:rPr>
  </w:style>
  <w:style w:type="paragraph" w:customStyle="1" w:styleId="referentiegegevparagraaf">
    <w:name w:val="referentiegegevparagraaf"/>
    <w:basedOn w:val="Broodtekst"/>
    <w:rsid w:val="00D540DE"/>
    <w:pPr>
      <w:spacing w:before="25" w:after="25" w:line="130" w:lineRule="atLeast"/>
    </w:pPr>
    <w:rPr>
      <w:noProof/>
      <w:sz w:val="13"/>
    </w:rPr>
  </w:style>
  <w:style w:type="character" w:customStyle="1" w:styleId="referentiekopjes">
    <w:name w:val="referentiekopjes"/>
    <w:basedOn w:val="Standaardalinea-lettertype"/>
    <w:uiPriority w:val="99"/>
    <w:semiHidden/>
    <w:rsid w:val="00D540DE"/>
    <w:rPr>
      <w:rFonts w:ascii="Verdana" w:hAnsi="Verdana" w:cs="Verdana"/>
      <w:b/>
      <w:position w:val="0"/>
      <w:sz w:val="18"/>
      <w:szCs w:val="18"/>
    </w:rPr>
  </w:style>
  <w:style w:type="paragraph" w:customStyle="1" w:styleId="refgegeven-zonder">
    <w:name w:val="refgegeven-zonder"/>
    <w:basedOn w:val="Broodtekst"/>
    <w:uiPriority w:val="99"/>
    <w:semiHidden/>
    <w:rsid w:val="00D540DE"/>
    <w:pPr>
      <w:spacing w:line="180" w:lineRule="atLeast"/>
    </w:pPr>
    <w:rPr>
      <w:noProof/>
      <w:sz w:val="13"/>
    </w:rPr>
  </w:style>
  <w:style w:type="paragraph" w:customStyle="1" w:styleId="refkopje-zonder">
    <w:name w:val="refkopje-zonder"/>
    <w:basedOn w:val="Broodtekst"/>
    <w:next w:val="refgegeven-zonder"/>
    <w:uiPriority w:val="99"/>
    <w:semiHidden/>
    <w:rsid w:val="00D540DE"/>
    <w:pPr>
      <w:spacing w:line="180" w:lineRule="exact"/>
    </w:pPr>
    <w:rPr>
      <w:b/>
      <w:noProof/>
      <w:sz w:val="13"/>
    </w:rPr>
  </w:style>
  <w:style w:type="paragraph" w:customStyle="1" w:styleId="Tabelkop">
    <w:name w:val="Tabelkop"/>
    <w:basedOn w:val="Broodtekst"/>
    <w:uiPriority w:val="11"/>
    <w:qFormat/>
    <w:rsid w:val="00D540DE"/>
    <w:rPr>
      <w:b/>
      <w:sz w:val="14"/>
    </w:rPr>
  </w:style>
  <w:style w:type="paragraph" w:customStyle="1" w:styleId="tabeltekst">
    <w:name w:val="tabeltekst"/>
    <w:basedOn w:val="Broodtekst"/>
    <w:uiPriority w:val="15"/>
    <w:semiHidden/>
    <w:rsid w:val="00D540DE"/>
    <w:rPr>
      <w:sz w:val="14"/>
    </w:rPr>
  </w:style>
  <w:style w:type="paragraph" w:customStyle="1" w:styleId="titel">
    <w:name w:val="titel"/>
    <w:basedOn w:val="Broodtekst"/>
    <w:next w:val="Broodtekst"/>
    <w:rsid w:val="00D540DE"/>
    <w:pPr>
      <w:spacing w:line="300" w:lineRule="atLeast"/>
    </w:pPr>
    <w:rPr>
      <w:b/>
      <w:sz w:val="24"/>
    </w:rPr>
  </w:style>
  <w:style w:type="paragraph" w:customStyle="1" w:styleId="titelcolofon">
    <w:name w:val="titelcolofon"/>
    <w:basedOn w:val="Broodtekst"/>
    <w:next w:val="Broodtekst"/>
    <w:rsid w:val="00D540DE"/>
    <w:pPr>
      <w:spacing w:line="300" w:lineRule="atLeast"/>
    </w:pPr>
    <w:rPr>
      <w:sz w:val="24"/>
    </w:rPr>
  </w:style>
  <w:style w:type="paragraph" w:customStyle="1" w:styleId="titelinhoud">
    <w:name w:val="titelinhoud"/>
    <w:basedOn w:val="Broodtekst"/>
    <w:next w:val="Broodtekst"/>
    <w:rsid w:val="00D540DE"/>
    <w:pPr>
      <w:spacing w:after="660" w:line="300" w:lineRule="atLeast"/>
    </w:pPr>
    <w:rPr>
      <w:sz w:val="24"/>
    </w:rPr>
  </w:style>
  <w:style w:type="character" w:styleId="Voetnootmarkering">
    <w:name w:val="footnote reference"/>
    <w:basedOn w:val="Standaardalinea-lettertype"/>
    <w:uiPriority w:val="99"/>
    <w:rsid w:val="00D540DE"/>
    <w:rPr>
      <w:rFonts w:cs="Times New Roman"/>
      <w:vertAlign w:val="superscript"/>
    </w:rPr>
  </w:style>
  <w:style w:type="paragraph" w:styleId="Voetnoottekst">
    <w:name w:val="footnote text"/>
    <w:basedOn w:val="Standaard"/>
    <w:link w:val="VoetnoottekstChar"/>
    <w:rsid w:val="00D540DE"/>
    <w:pPr>
      <w:spacing w:line="180" w:lineRule="atLeast"/>
    </w:pPr>
    <w:rPr>
      <w:sz w:val="13"/>
      <w:szCs w:val="20"/>
    </w:rPr>
  </w:style>
  <w:style w:type="character" w:customStyle="1" w:styleId="VoetnoottekstChar">
    <w:name w:val="Voetnoottekst Char"/>
    <w:basedOn w:val="Standaardalinea-lettertype"/>
    <w:link w:val="Voetnoottekst"/>
    <w:rsid w:val="00D540DE"/>
    <w:rPr>
      <w:rFonts w:ascii="Verdana" w:hAnsi="Verdana"/>
      <w:sz w:val="13"/>
      <w:szCs w:val="20"/>
      <w:lang w:val="en-US"/>
    </w:rPr>
  </w:style>
  <w:style w:type="character" w:customStyle="1" w:styleId="w1">
    <w:name w:val="w1"/>
    <w:uiPriority w:val="99"/>
    <w:semiHidden/>
    <w:rsid w:val="00D540DE"/>
    <w:rPr>
      <w:rFonts w:ascii="Verdana" w:hAnsi="Verdana"/>
      <w:sz w:val="9"/>
    </w:rPr>
  </w:style>
  <w:style w:type="numbering" w:customStyle="1" w:styleId="Artikelsectie1">
    <w:name w:val="Artikel/sectie1"/>
    <w:rsid w:val="00D540DE"/>
    <w:pPr>
      <w:numPr>
        <w:numId w:val="20"/>
      </w:numPr>
    </w:pPr>
  </w:style>
  <w:style w:type="numbering" w:styleId="1ai">
    <w:name w:val="Outline List 1"/>
    <w:basedOn w:val="Geenlijst"/>
    <w:uiPriority w:val="99"/>
    <w:semiHidden/>
    <w:unhideWhenUsed/>
    <w:rsid w:val="00D540DE"/>
    <w:pPr>
      <w:numPr>
        <w:numId w:val="19"/>
      </w:numPr>
    </w:pPr>
  </w:style>
  <w:style w:type="numbering" w:styleId="Artikelsectie">
    <w:name w:val="Outline List 3"/>
    <w:basedOn w:val="Geenlijst"/>
    <w:uiPriority w:val="99"/>
    <w:semiHidden/>
    <w:unhideWhenUsed/>
    <w:rsid w:val="00D540DE"/>
    <w:pPr>
      <w:numPr>
        <w:numId w:val="12"/>
      </w:numPr>
    </w:pPr>
  </w:style>
  <w:style w:type="numbering" w:styleId="111111">
    <w:name w:val="Outline List 2"/>
    <w:basedOn w:val="Geenlijst"/>
    <w:uiPriority w:val="99"/>
    <w:semiHidden/>
    <w:unhideWhenUsed/>
    <w:rsid w:val="00D540DE"/>
    <w:pPr>
      <w:numPr>
        <w:numId w:val="18"/>
      </w:numPr>
    </w:pPr>
  </w:style>
  <w:style w:type="character" w:styleId="Nadruk">
    <w:name w:val="Emphasis"/>
    <w:basedOn w:val="Standaardalinea-lettertype"/>
    <w:uiPriority w:val="16"/>
    <w:rsid w:val="00D540DE"/>
    <w:rPr>
      <w:i/>
      <w:iCs/>
    </w:rPr>
  </w:style>
  <w:style w:type="paragraph" w:customStyle="1" w:styleId="Subsubparagraaf">
    <w:name w:val="Subsubparagraaf"/>
    <w:basedOn w:val="Subparagraaf"/>
    <w:next w:val="Broodtekst"/>
    <w:uiPriority w:val="5"/>
    <w:qFormat/>
    <w:rsid w:val="00D540DE"/>
    <w:pPr>
      <w:numPr>
        <w:ilvl w:val="3"/>
      </w:numPr>
      <w:outlineLvl w:val="3"/>
    </w:pPr>
  </w:style>
  <w:style w:type="paragraph" w:customStyle="1" w:styleId="TussenkopVet">
    <w:name w:val="TussenkopVet"/>
    <w:basedOn w:val="TussenkopCursief"/>
    <w:next w:val="Broodtekst"/>
    <w:uiPriority w:val="5"/>
    <w:qFormat/>
    <w:rsid w:val="00D540DE"/>
    <w:rPr>
      <w:b/>
      <w:i w:val="0"/>
    </w:rPr>
  </w:style>
  <w:style w:type="paragraph" w:customStyle="1" w:styleId="TussenkopRegular">
    <w:name w:val="TussenkopRegular"/>
    <w:basedOn w:val="TussenkopVet"/>
    <w:next w:val="Broodtekst"/>
    <w:uiPriority w:val="7"/>
    <w:qFormat/>
    <w:rsid w:val="00D540DE"/>
    <w:rPr>
      <w:b w:val="0"/>
    </w:rPr>
  </w:style>
  <w:style w:type="paragraph" w:styleId="Bijschrift0">
    <w:name w:val="caption"/>
    <w:basedOn w:val="Broodtekst"/>
    <w:qFormat/>
    <w:rsid w:val="00D540DE"/>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D540DE"/>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D540DE"/>
    <w:pPr>
      <w:numPr>
        <w:ilvl w:val="2"/>
        <w:numId w:val="21"/>
      </w:numPr>
      <w:spacing w:before="240"/>
      <w:outlineLvl w:val="2"/>
    </w:pPr>
    <w:rPr>
      <w:i/>
    </w:rPr>
  </w:style>
  <w:style w:type="paragraph" w:customStyle="1" w:styleId="BijlageGenummerdKop">
    <w:name w:val="BijlageGenummerdKop"/>
    <w:next w:val="Broodtekst"/>
    <w:uiPriority w:val="12"/>
    <w:qFormat/>
    <w:rsid w:val="00D540DE"/>
    <w:pPr>
      <w:pageBreakBefore/>
      <w:numPr>
        <w:numId w:val="21"/>
      </w:numPr>
      <w:spacing w:after="660" w:line="300" w:lineRule="atLeast"/>
      <w:outlineLvl w:val="0"/>
    </w:pPr>
    <w:rPr>
      <w:rFonts w:ascii="Verdana" w:eastAsia="DejaVu Sans" w:hAnsi="Verdana" w:cs="Times New Roman"/>
      <w:color w:val="000000"/>
      <w:sz w:val="24"/>
      <w:szCs w:val="18"/>
      <w:lang w:eastAsia="nl-NL"/>
    </w:rPr>
  </w:style>
  <w:style w:type="paragraph" w:customStyle="1" w:styleId="Huisstijl-Rubricering0">
    <w:name w:val="Huisstijl - Rubricering"/>
    <w:basedOn w:val="Standaard"/>
    <w:next w:val="Standaard"/>
    <w:uiPriority w:val="1"/>
    <w:qFormat/>
    <w:rsid w:val="00D540DE"/>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D540DE"/>
    <w:rPr>
      <w:rFonts w:ascii="Verdana" w:hAnsi="Verdana" w:cs="Times New Roman"/>
      <w:b/>
      <w:bCs/>
      <w:sz w:val="13"/>
    </w:rPr>
  </w:style>
  <w:style w:type="paragraph" w:customStyle="1" w:styleId="Huisstijl-Retouradres0">
    <w:name w:val="Huisstijl - Retouradres"/>
    <w:basedOn w:val="Standaard"/>
    <w:next w:val="Standaard"/>
    <w:uiPriority w:val="1"/>
    <w:rsid w:val="00D540DE"/>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D540DE"/>
    <w:rPr>
      <w:noProof/>
      <w:sz w:val="13"/>
      <w:lang w:val="nl-NL"/>
    </w:rPr>
  </w:style>
  <w:style w:type="paragraph" w:customStyle="1" w:styleId="Huisstijl-KoptekstRapportvolgbladen">
    <w:name w:val="Huisstijl - Koptekst Rapport volgbladen"/>
    <w:basedOn w:val="Standaard"/>
    <w:uiPriority w:val="16"/>
    <w:rsid w:val="00D540DE"/>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D540DE"/>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D540DE"/>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D540DE"/>
    <w:rPr>
      <w:rFonts w:ascii="Verdana" w:hAnsi="Verdana"/>
      <w:sz w:val="13"/>
    </w:rPr>
  </w:style>
  <w:style w:type="paragraph" w:customStyle="1" w:styleId="Huisstijl-KopregelRapport">
    <w:name w:val="Huisstijl - Kopregel Rapport"/>
    <w:basedOn w:val="Standaard"/>
    <w:uiPriority w:val="16"/>
    <w:rsid w:val="00D540DE"/>
    <w:rPr>
      <w:sz w:val="13"/>
    </w:rPr>
  </w:style>
  <w:style w:type="paragraph" w:customStyle="1" w:styleId="broodtekst0">
    <w:name w:val="broodtekst"/>
    <w:basedOn w:val="Standaard"/>
    <w:link w:val="broodtekstChar2"/>
    <w:rsid w:val="00D540DE"/>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D540DE"/>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D540DE"/>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D540DE"/>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D540DE"/>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D540DE"/>
    <w:pPr>
      <w:tabs>
        <w:tab w:val="num" w:pos="631"/>
        <w:tab w:val="num" w:pos="1492"/>
      </w:tabs>
      <w:spacing w:before="240"/>
      <w:ind w:left="631" w:hanging="360"/>
    </w:pPr>
    <w:rPr>
      <w:b/>
    </w:rPr>
  </w:style>
  <w:style w:type="paragraph" w:customStyle="1" w:styleId="KopBijlageChar">
    <w:name w:val="KopBijlage Char"/>
    <w:basedOn w:val="broodtekst0"/>
    <w:next w:val="broodtekst0"/>
    <w:rsid w:val="00D540DE"/>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D540DE"/>
    <w:pPr>
      <w:tabs>
        <w:tab w:val="num" w:pos="360"/>
        <w:tab w:val="num" w:pos="926"/>
      </w:tabs>
      <w:spacing w:before="240"/>
    </w:pPr>
    <w:rPr>
      <w:b/>
    </w:rPr>
  </w:style>
  <w:style w:type="paragraph" w:customStyle="1" w:styleId="BijlageKop3">
    <w:name w:val="BijlageKop3"/>
    <w:basedOn w:val="broodtekst0"/>
    <w:next w:val="broodtekst0"/>
    <w:rsid w:val="00D540DE"/>
    <w:pPr>
      <w:tabs>
        <w:tab w:val="num" w:pos="360"/>
      </w:tabs>
      <w:spacing w:before="240"/>
      <w:ind w:left="360"/>
    </w:pPr>
    <w:rPr>
      <w:i/>
    </w:rPr>
  </w:style>
  <w:style w:type="paragraph" w:customStyle="1" w:styleId="Opsomming">
    <w:name w:val="Opsomming"/>
    <w:basedOn w:val="Standaard"/>
    <w:rsid w:val="00D540DE"/>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D540DE"/>
    <w:pPr>
      <w:tabs>
        <w:tab w:val="num" w:pos="926"/>
        <w:tab w:val="left" w:pos="1276"/>
      </w:tabs>
      <w:ind w:left="0" w:firstLine="0"/>
    </w:pPr>
  </w:style>
  <w:style w:type="character" w:customStyle="1" w:styleId="Verborgentekst">
    <w:name w:val="Verborgen tekst"/>
    <w:rsid w:val="00D540DE"/>
    <w:rPr>
      <w:rFonts w:ascii="Verdana" w:hAnsi="Verdana" w:cs="Arial"/>
      <w:b/>
      <w:i/>
      <w:vanish/>
      <w:color w:val="3366FF"/>
      <w:sz w:val="16"/>
      <w:szCs w:val="16"/>
    </w:rPr>
  </w:style>
  <w:style w:type="paragraph" w:customStyle="1" w:styleId="RapportBijschrift">
    <w:name w:val="RapportBijschrift"/>
    <w:basedOn w:val="Standaard"/>
    <w:next w:val="Standaard"/>
    <w:rsid w:val="00D540DE"/>
    <w:rPr>
      <w:rFonts w:eastAsia="Times New Roman"/>
      <w:b/>
    </w:rPr>
  </w:style>
  <w:style w:type="paragraph" w:customStyle="1" w:styleId="Nummering">
    <w:name w:val="Nummering"/>
    <w:basedOn w:val="Standaard"/>
    <w:rsid w:val="00D540DE"/>
    <w:pPr>
      <w:ind w:left="283" w:hanging="283"/>
    </w:pPr>
    <w:rPr>
      <w:rFonts w:eastAsia="Times New Roman"/>
    </w:rPr>
  </w:style>
  <w:style w:type="character" w:customStyle="1" w:styleId="OpmaakprofielArial">
    <w:name w:val="Opmaakprofiel Arial"/>
    <w:rsid w:val="00D540DE"/>
    <w:rPr>
      <w:rFonts w:ascii="V&amp;W Syntax (Adobe)" w:hAnsi="V&amp;W Syntax (Adobe)" w:cs="V&amp;W Syntax (Adobe)"/>
    </w:rPr>
  </w:style>
  <w:style w:type="paragraph" w:customStyle="1" w:styleId="OpmaakprofielArialLinks525cm">
    <w:name w:val="Opmaakprofiel Arial Links:  5.25 cm"/>
    <w:basedOn w:val="Standaard"/>
    <w:rsid w:val="00D540DE"/>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D540DE"/>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D540DE"/>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D540DE"/>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D540DE"/>
    <w:rPr>
      <w:rFonts w:ascii="V&amp;W Syntax (Adobe)" w:hAnsi="V&amp;W Syntax (Adobe)" w:cs="V&amp;W Syntax (Adobe)"/>
      <w:color w:val="000000"/>
    </w:rPr>
  </w:style>
  <w:style w:type="character" w:customStyle="1" w:styleId="OpmaakprofielArialZwartOnderstrepen">
    <w:name w:val="Opmaakprofiel Arial Zwart Onderstrepen"/>
    <w:rsid w:val="00D540DE"/>
    <w:rPr>
      <w:rFonts w:ascii="V&amp;W Syntax (Adobe)" w:hAnsi="V&amp;W Syntax (Adobe)" w:cs="V&amp;W Syntax (Adobe)"/>
      <w:color w:val="000000"/>
      <w:u w:val="single"/>
    </w:rPr>
  </w:style>
  <w:style w:type="paragraph" w:customStyle="1" w:styleId="VBControls">
    <w:name w:val="VB Controls"/>
    <w:basedOn w:val="Standaard"/>
    <w:rsid w:val="00D540DE"/>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D540DE"/>
    <w:pPr>
      <w:numPr>
        <w:numId w:val="25"/>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D540DE"/>
    <w:rPr>
      <w:rFonts w:ascii="Verdana" w:hAnsi="Verdana"/>
      <w:sz w:val="24"/>
      <w:szCs w:val="18"/>
      <w:lang w:val="nl-NL" w:eastAsia="nl-NL" w:bidi="ar-SA"/>
    </w:rPr>
  </w:style>
  <w:style w:type="paragraph" w:customStyle="1" w:styleId="KopBijlage0">
    <w:name w:val="KopBijlage"/>
    <w:basedOn w:val="broodtekst0"/>
    <w:next w:val="broodtekst0"/>
    <w:rsid w:val="00D540DE"/>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D540DE"/>
    <w:rPr>
      <w:rFonts w:ascii="Verdana" w:hAnsi="Verdana"/>
      <w:sz w:val="18"/>
      <w:szCs w:val="18"/>
      <w:lang w:val="nl-NL" w:eastAsia="nl-NL" w:bidi="ar-SA"/>
    </w:rPr>
  </w:style>
  <w:style w:type="character" w:customStyle="1" w:styleId="OngenummerdeKopBijlageChar">
    <w:name w:val="OngenummerdeKopBijlage Char"/>
    <w:rsid w:val="00D540DE"/>
    <w:rPr>
      <w:rFonts w:ascii="Verdana" w:hAnsi="Verdana"/>
      <w:sz w:val="24"/>
      <w:szCs w:val="18"/>
      <w:lang w:val="nl-NL" w:eastAsia="nl-NL" w:bidi="ar-SA"/>
    </w:rPr>
  </w:style>
  <w:style w:type="character" w:customStyle="1" w:styleId="KopbijlageChar0">
    <w:name w:val="Kopbijlage Char"/>
    <w:basedOn w:val="OngenummerdeKopBijlageChar"/>
    <w:rsid w:val="00D540DE"/>
    <w:rPr>
      <w:rFonts w:ascii="Verdana" w:hAnsi="Verdana"/>
      <w:sz w:val="24"/>
      <w:szCs w:val="18"/>
      <w:lang w:val="nl-NL" w:eastAsia="nl-NL" w:bidi="ar-SA"/>
    </w:rPr>
  </w:style>
  <w:style w:type="paragraph" w:customStyle="1" w:styleId="broadtekst">
    <w:name w:val="broadtekst"/>
    <w:basedOn w:val="Standaard"/>
    <w:rsid w:val="00D540DE"/>
    <w:pPr>
      <w:ind w:left="2610" w:hanging="2268"/>
    </w:pPr>
    <w:rPr>
      <w:rFonts w:eastAsia="Times New Roman"/>
    </w:rPr>
  </w:style>
  <w:style w:type="paragraph" w:customStyle="1" w:styleId="Label">
    <w:name w:val="Label"/>
    <w:basedOn w:val="Standaard"/>
    <w:rsid w:val="00D540DE"/>
    <w:rPr>
      <w:rFonts w:eastAsia="Times New Roman" w:cs="Arial"/>
      <w:b/>
      <w:i/>
      <w:vanish/>
      <w:color w:val="3366FF"/>
      <w:sz w:val="28"/>
      <w:szCs w:val="28"/>
      <w:vertAlign w:val="superscript"/>
    </w:rPr>
  </w:style>
  <w:style w:type="character" w:customStyle="1" w:styleId="LabelChar">
    <w:name w:val="Label Char"/>
    <w:rsid w:val="00D540DE"/>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D540DE"/>
    <w:rPr>
      <w:rFonts w:eastAsia="Times New Roman"/>
      <w:sz w:val="20"/>
      <w:szCs w:val="20"/>
    </w:rPr>
  </w:style>
  <w:style w:type="character" w:customStyle="1" w:styleId="TekstopmerkingChar">
    <w:name w:val="Tekst opmerking Char"/>
    <w:basedOn w:val="Standaardalinea-lettertype"/>
    <w:link w:val="Tekstopmerking"/>
    <w:uiPriority w:val="99"/>
    <w:semiHidden/>
    <w:rsid w:val="00D540DE"/>
    <w:rPr>
      <w:rFonts w:ascii="Verdana" w:eastAsia="Times New Roman" w:hAnsi="Verdana"/>
      <w:sz w:val="20"/>
      <w:szCs w:val="20"/>
      <w:lang w:val="en-US"/>
    </w:rPr>
  </w:style>
  <w:style w:type="paragraph" w:styleId="Onderwerpvanopmerking">
    <w:name w:val="annotation subject"/>
    <w:basedOn w:val="Tekstopmerking"/>
    <w:next w:val="Tekstopmerking"/>
    <w:link w:val="OnderwerpvanopmerkingChar"/>
    <w:semiHidden/>
    <w:rsid w:val="00D540DE"/>
    <w:rPr>
      <w:b/>
      <w:bCs/>
    </w:rPr>
  </w:style>
  <w:style w:type="character" w:customStyle="1" w:styleId="OnderwerpvanopmerkingChar">
    <w:name w:val="Onderwerp van opmerking Char"/>
    <w:basedOn w:val="TekstopmerkingChar"/>
    <w:link w:val="Onderwerpvanopmerking"/>
    <w:semiHidden/>
    <w:rsid w:val="00D540DE"/>
    <w:rPr>
      <w:rFonts w:ascii="Verdana" w:eastAsia="Times New Roman" w:hAnsi="Verdana"/>
      <w:b/>
      <w:bCs/>
      <w:sz w:val="20"/>
      <w:szCs w:val="20"/>
      <w:lang w:val="en-US"/>
    </w:rPr>
  </w:style>
  <w:style w:type="character" w:customStyle="1" w:styleId="VBControlsChar">
    <w:name w:val="VB Controls Char"/>
    <w:rsid w:val="00D540DE"/>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D540DE"/>
    <w:rPr>
      <w:b/>
      <w:sz w:val="14"/>
    </w:rPr>
  </w:style>
  <w:style w:type="character" w:styleId="Verwijzingopmerking">
    <w:name w:val="annotation reference"/>
    <w:uiPriority w:val="99"/>
    <w:semiHidden/>
    <w:rsid w:val="00D540DE"/>
    <w:rPr>
      <w:sz w:val="16"/>
      <w:szCs w:val="16"/>
    </w:rPr>
  </w:style>
  <w:style w:type="character" w:customStyle="1" w:styleId="broodtekstChar1">
    <w:name w:val="broodtekst Char1"/>
    <w:rsid w:val="00D540DE"/>
    <w:rPr>
      <w:rFonts w:ascii="Verdana" w:hAnsi="Verdana"/>
      <w:sz w:val="18"/>
      <w:szCs w:val="18"/>
      <w:lang w:val="nl-NL" w:eastAsia="nl-NL" w:bidi="ar-SA"/>
    </w:rPr>
  </w:style>
  <w:style w:type="character" w:customStyle="1" w:styleId="titelChar">
    <w:name w:val="titel Char"/>
    <w:rsid w:val="00D540DE"/>
    <w:rPr>
      <w:rFonts w:ascii="Verdana" w:hAnsi="Verdana"/>
      <w:b/>
      <w:sz w:val="24"/>
      <w:szCs w:val="18"/>
      <w:lang w:val="nl-NL" w:eastAsia="nl-NL" w:bidi="ar-SA"/>
    </w:rPr>
  </w:style>
  <w:style w:type="paragraph" w:customStyle="1" w:styleId="opsomming-letter">
    <w:name w:val="opsomming-letter"/>
    <w:basedOn w:val="Standaard"/>
    <w:rsid w:val="00D540DE"/>
    <w:pPr>
      <w:tabs>
        <w:tab w:val="num" w:pos="3375"/>
      </w:tabs>
      <w:ind w:left="3375" w:hanging="357"/>
    </w:pPr>
    <w:rPr>
      <w:rFonts w:eastAsia="Times New Roman"/>
    </w:rPr>
  </w:style>
  <w:style w:type="paragraph" w:customStyle="1" w:styleId="Default">
    <w:name w:val="Default"/>
    <w:rsid w:val="00D540DE"/>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D540DE"/>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D540DE"/>
    <w:rPr>
      <w:rFonts w:ascii="V&amp;W Syntax (Adobe)" w:hAnsi="V&amp;W Syntax (Adobe)" w:hint="default"/>
    </w:rPr>
  </w:style>
  <w:style w:type="paragraph" w:customStyle="1" w:styleId="RapportTitel">
    <w:name w:val="RapportTitel"/>
    <w:basedOn w:val="Standaard"/>
    <w:next w:val="Standaard"/>
    <w:rsid w:val="00D540DE"/>
    <w:pPr>
      <w:spacing w:line="720" w:lineRule="atLeast"/>
    </w:pPr>
    <w:rPr>
      <w:rFonts w:eastAsia="Times New Roman"/>
      <w:sz w:val="56"/>
    </w:rPr>
  </w:style>
  <w:style w:type="paragraph" w:styleId="Revisie">
    <w:name w:val="Revision"/>
    <w:hidden/>
    <w:uiPriority w:val="99"/>
    <w:semiHidden/>
    <w:rsid w:val="00D540DE"/>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basedOn w:val="Standaardalinea-lettertype"/>
    <w:link w:val="Lijstalinea"/>
    <w:uiPriority w:val="34"/>
    <w:rsid w:val="00D540DE"/>
    <w:rPr>
      <w:rFonts w:ascii="Verdana" w:hAnsi="Verdana"/>
      <w:sz w:val="18"/>
      <w:szCs w:val="18"/>
      <w:lang w:val="en-US"/>
    </w:rPr>
  </w:style>
  <w:style w:type="character" w:customStyle="1" w:styleId="broodtekstChar2">
    <w:name w:val="broodtekst Char2"/>
    <w:basedOn w:val="Standaardalinea-lettertype"/>
    <w:link w:val="broodtekst0"/>
    <w:rsid w:val="00D540DE"/>
    <w:rPr>
      <w:rFonts w:ascii="Verdana" w:eastAsia="Times New Roman" w:hAnsi="Verdana"/>
      <w:sz w:val="18"/>
      <w:szCs w:val="18"/>
      <w:lang w:val="en-US"/>
    </w:rPr>
  </w:style>
  <w:style w:type="paragraph" w:customStyle="1" w:styleId="RapportOpsomming">
    <w:name w:val="RapportOpsomming"/>
    <w:basedOn w:val="Standaard"/>
    <w:rsid w:val="00D540DE"/>
    <w:pPr>
      <w:ind w:left="284" w:hanging="284"/>
    </w:pPr>
    <w:rPr>
      <w:rFonts w:eastAsia="Times New Roman"/>
      <w:sz w:val="20"/>
    </w:rPr>
  </w:style>
  <w:style w:type="paragraph" w:styleId="Kopvaninhoudsopgave">
    <w:name w:val="TOC Heading"/>
    <w:basedOn w:val="Kop1"/>
    <w:next w:val="Standaard"/>
    <w:uiPriority w:val="39"/>
    <w:semiHidden/>
    <w:unhideWhenUsed/>
    <w:qFormat/>
    <w:rsid w:val="00D540DE"/>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D540DE"/>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D540DE"/>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D540DE"/>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D540DE"/>
    <w:pPr>
      <w:numPr>
        <w:numId w:val="26"/>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D540DE"/>
    <w:rPr>
      <w:color w:val="808080"/>
    </w:rPr>
  </w:style>
  <w:style w:type="character" w:styleId="Intensievebenadrukking">
    <w:name w:val="Intense Emphasis"/>
    <w:basedOn w:val="Standaardalinea-lettertype"/>
    <w:uiPriority w:val="21"/>
    <w:qFormat/>
    <w:rsid w:val="00D540DE"/>
    <w:rPr>
      <w:i/>
      <w:iCs/>
      <w:color w:val="5B9BD5" w:themeColor="accent1"/>
    </w:rPr>
  </w:style>
  <w:style w:type="paragraph" w:customStyle="1" w:styleId="Paragraafzonder">
    <w:name w:val="Paragraaf_zonder"/>
    <w:basedOn w:val="Paragraaf"/>
    <w:uiPriority w:val="16"/>
    <w:rsid w:val="00D540DE"/>
    <w:pPr>
      <w:numPr>
        <w:ilvl w:val="0"/>
        <w:numId w:val="0"/>
      </w:numPr>
    </w:pPr>
    <w:rPr>
      <w:vanish/>
      <w:color w:val="E0E0E0"/>
    </w:rPr>
  </w:style>
  <w:style w:type="paragraph" w:customStyle="1" w:styleId="HoofdstukGenummerdzonder">
    <w:name w:val="HoofdstukGenummerd_zonder"/>
    <w:basedOn w:val="HoofdstukGenummerd"/>
    <w:uiPriority w:val="16"/>
    <w:rsid w:val="00D540DE"/>
    <w:pPr>
      <w:numPr>
        <w:numId w:val="0"/>
      </w:numPr>
    </w:pPr>
    <w:rPr>
      <w:vanish/>
      <w:color w:val="BFBFBF" w:themeColor="background1" w:themeShade="BF"/>
    </w:rPr>
  </w:style>
  <w:style w:type="paragraph" w:customStyle="1" w:styleId="Lijstalineazonder">
    <w:name w:val="Lijstalinea_zonder"/>
    <w:basedOn w:val="Lijstalinea"/>
    <w:uiPriority w:val="16"/>
    <w:rsid w:val="00D540DE"/>
    <w:pPr>
      <w:ind w:left="357"/>
    </w:pPr>
  </w:style>
  <w:style w:type="paragraph" w:customStyle="1" w:styleId="Subparagraafzonder">
    <w:name w:val="Subparagraaf_zonder"/>
    <w:basedOn w:val="Subparagraaf"/>
    <w:uiPriority w:val="16"/>
    <w:rsid w:val="00D540DE"/>
    <w:pPr>
      <w:numPr>
        <w:ilvl w:val="0"/>
        <w:numId w:val="0"/>
      </w:numPr>
    </w:pPr>
    <w:rPr>
      <w:color w:val="000000"/>
    </w:rPr>
  </w:style>
  <w:style w:type="paragraph" w:customStyle="1" w:styleId="BijlageGenummerdKop2">
    <w:name w:val="BijlageGenummerdKop2"/>
    <w:basedOn w:val="BijlageGenummerdKop"/>
    <w:uiPriority w:val="16"/>
    <w:rsid w:val="00D540DE"/>
    <w:pPr>
      <w:numPr>
        <w:numId w:val="0"/>
      </w:numPr>
      <w:spacing w:line="240" w:lineRule="atLeast"/>
      <w:ind w:left="1134"/>
    </w:pPr>
  </w:style>
  <w:style w:type="paragraph" w:customStyle="1" w:styleId="Verborgentekstgrijs">
    <w:name w:val="Verborgen_tekst_grijs"/>
    <w:basedOn w:val="Standaard"/>
    <w:uiPriority w:val="16"/>
    <w:rsid w:val="00D540DE"/>
    <w:pPr>
      <w:tabs>
        <w:tab w:val="left" w:pos="330"/>
      </w:tabs>
    </w:pPr>
    <w:rPr>
      <w:b/>
      <w:i/>
      <w:vanish/>
      <w:color w:val="E0E0E0"/>
      <w:sz w:val="16"/>
    </w:rPr>
  </w:style>
  <w:style w:type="paragraph" w:customStyle="1" w:styleId="Verborgentekstgrijs0">
    <w:name w:val="Verborgen tekst grijs"/>
    <w:basedOn w:val="Standaard"/>
    <w:uiPriority w:val="16"/>
    <w:qFormat/>
    <w:rsid w:val="00D540DE"/>
    <w:rPr>
      <w:b/>
      <w:i/>
      <w:vanish/>
      <w:color w:val="D9D9D9" w:themeColor="background1" w:themeShade="D9"/>
      <w:sz w:val="16"/>
    </w:rPr>
  </w:style>
  <w:style w:type="paragraph" w:customStyle="1" w:styleId="Subsubparagraafzonder">
    <w:name w:val="Subsubparagraaf_zonder"/>
    <w:basedOn w:val="Subsubparagraaf"/>
    <w:uiPriority w:val="16"/>
    <w:rsid w:val="00D540DE"/>
    <w:pPr>
      <w:numPr>
        <w:ilvl w:val="0"/>
        <w:numId w:val="0"/>
      </w:numPr>
      <w:spacing w:before="0"/>
    </w:pPr>
    <w:rPr>
      <w:i w:val="0"/>
      <w:color w:val="000000"/>
    </w:rPr>
  </w:style>
  <w:style w:type="table" w:customStyle="1" w:styleId="Elegantetabel2">
    <w:name w:val="Elegante tabel2"/>
    <w:basedOn w:val="Standaardtabel"/>
    <w:next w:val="Elegantetabel"/>
    <w:rsid w:val="00D540DE"/>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540DE"/>
    <w:pPr>
      <w:spacing w:line="260" w:lineRule="exac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1581</Words>
  <Characters>8701</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Sanden, Jos van de (PPO)</dc:creator>
  <cp:keywords/>
  <dc:description/>
  <cp:lastModifiedBy>Beurden, Niels van (PPO)</cp:lastModifiedBy>
  <cp:revision>8</cp:revision>
  <dcterms:created xsi:type="dcterms:W3CDTF">2020-04-06T12:38:00Z</dcterms:created>
  <dcterms:modified xsi:type="dcterms:W3CDTF">2020-08-18T19:05:00Z</dcterms:modified>
</cp:coreProperties>
</file>